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8C3E4" w14:textId="77777777" w:rsidR="0002564B" w:rsidRPr="002F72E9" w:rsidRDefault="0002564B" w:rsidP="0002564B">
      <w:pPr>
        <w:autoSpaceDE w:val="0"/>
        <w:autoSpaceDN w:val="0"/>
        <w:adjustRightInd w:val="0"/>
        <w:spacing w:after="0" w:line="240" w:lineRule="auto"/>
        <w:ind w:left="6804"/>
        <w:jc w:val="left"/>
        <w:outlineLvl w:val="0"/>
        <w:rPr>
          <w:rFonts w:ascii="Times New Roman" w:hAnsi="Times New Roman" w:cs="Times New Roman"/>
          <w:sz w:val="24"/>
          <w:szCs w:val="24"/>
        </w:rPr>
      </w:pPr>
      <w:r w:rsidRPr="002F72E9">
        <w:rPr>
          <w:rFonts w:ascii="Times New Roman" w:hAnsi="Times New Roman" w:cs="Times New Roman"/>
          <w:sz w:val="24"/>
          <w:szCs w:val="24"/>
        </w:rPr>
        <w:t>Утверждена</w:t>
      </w:r>
    </w:p>
    <w:p w14:paraId="64BFF896"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распоряжением</w:t>
      </w:r>
    </w:p>
    <w:p w14:paraId="33B08EE0"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Кабинета Министров</w:t>
      </w:r>
    </w:p>
    <w:p w14:paraId="1765EEEF"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Республики Татарстан</w:t>
      </w:r>
    </w:p>
    <w:p w14:paraId="3C8C0C35"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 xml:space="preserve">от 21 декабря 2023 г. </w:t>
      </w:r>
      <w:r>
        <w:rPr>
          <w:rFonts w:ascii="Times New Roman" w:hAnsi="Times New Roman" w:cs="Times New Roman"/>
          <w:sz w:val="24"/>
          <w:szCs w:val="24"/>
        </w:rPr>
        <w:t>№</w:t>
      </w:r>
      <w:r w:rsidRPr="002F72E9">
        <w:rPr>
          <w:rFonts w:ascii="Times New Roman" w:hAnsi="Times New Roman" w:cs="Times New Roman"/>
          <w:sz w:val="24"/>
          <w:szCs w:val="24"/>
        </w:rPr>
        <w:t xml:space="preserve"> 3018-р</w:t>
      </w:r>
    </w:p>
    <w:p w14:paraId="63BD2EBC"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 xml:space="preserve">(в редакции </w:t>
      </w:r>
      <w:r>
        <w:rPr>
          <w:rFonts w:ascii="Times New Roman" w:hAnsi="Times New Roman" w:cs="Times New Roman"/>
          <w:sz w:val="24"/>
          <w:szCs w:val="24"/>
        </w:rPr>
        <w:t>распоряжения</w:t>
      </w:r>
    </w:p>
    <w:p w14:paraId="6BB6C832"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Кабинета Министров</w:t>
      </w:r>
    </w:p>
    <w:p w14:paraId="5E2B2790"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Республики Татарстан</w:t>
      </w:r>
    </w:p>
    <w:p w14:paraId="3899B3D4" w14:textId="77777777" w:rsidR="0002564B" w:rsidRPr="002F72E9" w:rsidRDefault="0002564B" w:rsidP="0002564B">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 xml:space="preserve">от </w:t>
      </w:r>
      <w:r>
        <w:rPr>
          <w:rFonts w:ascii="Times New Roman" w:hAnsi="Times New Roman" w:cs="Times New Roman"/>
          <w:sz w:val="24"/>
          <w:szCs w:val="24"/>
        </w:rPr>
        <w:t>_______________</w:t>
      </w:r>
      <w:r w:rsidRPr="002F72E9">
        <w:rPr>
          <w:rFonts w:ascii="Times New Roman" w:hAnsi="Times New Roman" w:cs="Times New Roman"/>
          <w:sz w:val="24"/>
          <w:szCs w:val="24"/>
        </w:rPr>
        <w:t xml:space="preserve"> </w:t>
      </w:r>
      <w:r>
        <w:rPr>
          <w:rFonts w:ascii="Times New Roman" w:hAnsi="Times New Roman" w:cs="Times New Roman"/>
          <w:sz w:val="24"/>
          <w:szCs w:val="24"/>
        </w:rPr>
        <w:t>№</w:t>
      </w:r>
      <w:r w:rsidRPr="002F72E9">
        <w:rPr>
          <w:rFonts w:ascii="Times New Roman" w:hAnsi="Times New Roman" w:cs="Times New Roman"/>
          <w:sz w:val="24"/>
          <w:szCs w:val="24"/>
        </w:rPr>
        <w:t xml:space="preserve"> </w:t>
      </w:r>
      <w:r>
        <w:rPr>
          <w:rFonts w:ascii="Times New Roman" w:hAnsi="Times New Roman" w:cs="Times New Roman"/>
          <w:sz w:val="24"/>
          <w:szCs w:val="24"/>
        </w:rPr>
        <w:t>______</w:t>
      </w:r>
      <w:r w:rsidRPr="002F72E9">
        <w:rPr>
          <w:rFonts w:ascii="Times New Roman" w:hAnsi="Times New Roman" w:cs="Times New Roman"/>
          <w:sz w:val="24"/>
          <w:szCs w:val="24"/>
        </w:rPr>
        <w:t>)</w:t>
      </w:r>
    </w:p>
    <w:p w14:paraId="7B9490CC" w14:textId="77777777" w:rsidR="0002564B" w:rsidRDefault="0002564B" w:rsidP="00352A17">
      <w:pPr>
        <w:spacing w:after="0" w:line="240" w:lineRule="auto"/>
        <w:ind w:left="6379"/>
        <w:jc w:val="right"/>
        <w:rPr>
          <w:rFonts w:ascii="Times New Roman" w:hAnsi="Times New Roman" w:cs="Times New Roman"/>
          <w:sz w:val="28"/>
          <w:szCs w:val="28"/>
        </w:rPr>
      </w:pPr>
    </w:p>
    <w:p w14:paraId="6BD7AE20" w14:textId="49F868C9" w:rsidR="00605339" w:rsidRPr="0002564B" w:rsidRDefault="00605339" w:rsidP="00352A17">
      <w:pPr>
        <w:spacing w:after="0" w:line="240" w:lineRule="auto"/>
        <w:ind w:left="6379"/>
        <w:jc w:val="right"/>
        <w:rPr>
          <w:rFonts w:ascii="Times New Roman" w:hAnsi="Times New Roman" w:cs="Times New Roman"/>
          <w:sz w:val="28"/>
          <w:szCs w:val="28"/>
        </w:rPr>
      </w:pPr>
      <w:r w:rsidRPr="0002564B">
        <w:rPr>
          <w:rFonts w:ascii="Times New Roman" w:hAnsi="Times New Roman" w:cs="Times New Roman"/>
          <w:sz w:val="28"/>
          <w:szCs w:val="28"/>
        </w:rPr>
        <w:t xml:space="preserve">Форма </w:t>
      </w:r>
    </w:p>
    <w:p w14:paraId="3F1CD25E" w14:textId="77777777" w:rsidR="003762DA" w:rsidRPr="0002564B" w:rsidRDefault="003762DA" w:rsidP="00531D2B">
      <w:pPr>
        <w:spacing w:after="0" w:line="240" w:lineRule="auto"/>
        <w:ind w:left="6379"/>
        <w:rPr>
          <w:rFonts w:ascii="Times New Roman" w:hAnsi="Times New Roman" w:cs="Times New Roman"/>
          <w:sz w:val="28"/>
          <w:szCs w:val="28"/>
        </w:rPr>
      </w:pPr>
    </w:p>
    <w:p w14:paraId="2994EA32" w14:textId="77777777" w:rsidR="00014A73" w:rsidRPr="0002564B" w:rsidRDefault="00F437E7" w:rsidP="00890F24">
      <w:pPr>
        <w:spacing w:after="0" w:line="240" w:lineRule="auto"/>
        <w:jc w:val="center"/>
        <w:rPr>
          <w:rFonts w:ascii="Times New Roman" w:hAnsi="Times New Roman" w:cs="Times New Roman"/>
          <w:sz w:val="28"/>
          <w:szCs w:val="28"/>
        </w:rPr>
      </w:pPr>
      <w:r w:rsidRPr="0002564B">
        <w:rPr>
          <w:rFonts w:ascii="Times New Roman" w:hAnsi="Times New Roman" w:cs="Times New Roman"/>
          <w:sz w:val="28"/>
          <w:szCs w:val="28"/>
        </w:rPr>
        <w:t>З</w:t>
      </w:r>
      <w:r w:rsidR="0017647E" w:rsidRPr="0002564B">
        <w:rPr>
          <w:rFonts w:ascii="Times New Roman" w:hAnsi="Times New Roman" w:cs="Times New Roman"/>
          <w:sz w:val="28"/>
          <w:szCs w:val="28"/>
        </w:rPr>
        <w:t>адание</w:t>
      </w:r>
      <w:r w:rsidR="004E6410" w:rsidRPr="0002564B">
        <w:rPr>
          <w:rFonts w:ascii="Times New Roman" w:hAnsi="Times New Roman" w:cs="Times New Roman"/>
          <w:sz w:val="28"/>
          <w:szCs w:val="28"/>
        </w:rPr>
        <w:t xml:space="preserve"> </w:t>
      </w:r>
      <w:r w:rsidR="00605339" w:rsidRPr="0002564B">
        <w:rPr>
          <w:rFonts w:ascii="Times New Roman" w:hAnsi="Times New Roman" w:cs="Times New Roman"/>
          <w:sz w:val="28"/>
          <w:szCs w:val="28"/>
        </w:rPr>
        <w:t xml:space="preserve">на разработку </w:t>
      </w:r>
      <w:r w:rsidR="00890F24" w:rsidRPr="0002564B">
        <w:rPr>
          <w:rFonts w:ascii="Times New Roman" w:hAnsi="Times New Roman" w:cs="Times New Roman"/>
          <w:sz w:val="28"/>
          <w:szCs w:val="28"/>
        </w:rPr>
        <w:t xml:space="preserve">документации по планировке территории </w:t>
      </w:r>
    </w:p>
    <w:p w14:paraId="26260084" w14:textId="1D70C917" w:rsidR="00605339" w:rsidRPr="0002564B" w:rsidRDefault="00890F24" w:rsidP="00890F24">
      <w:pPr>
        <w:spacing w:after="0" w:line="240" w:lineRule="auto"/>
        <w:jc w:val="center"/>
        <w:rPr>
          <w:rFonts w:ascii="Times New Roman" w:eastAsia="Times New Roman" w:hAnsi="Times New Roman" w:cs="Times New Roman"/>
          <w:sz w:val="24"/>
          <w:szCs w:val="24"/>
        </w:rPr>
      </w:pPr>
      <w:r w:rsidRPr="0002564B">
        <w:rPr>
          <w:rFonts w:ascii="Times New Roman" w:hAnsi="Times New Roman" w:cs="Times New Roman"/>
          <w:sz w:val="28"/>
          <w:szCs w:val="28"/>
        </w:rPr>
        <w:t>(проект планировки территории и проект межевания территории в составе проекта планировки территории)</w:t>
      </w:r>
    </w:p>
    <w:p w14:paraId="7F3A180B" w14:textId="77777777" w:rsidR="00890F24" w:rsidRPr="0002564B" w:rsidRDefault="00890F24" w:rsidP="00890F24">
      <w:pPr>
        <w:pStyle w:val="TableContents"/>
        <w:pBdr>
          <w:bottom w:val="single" w:sz="12" w:space="1" w:color="auto"/>
        </w:pBdr>
        <w:tabs>
          <w:tab w:val="right" w:pos="9639"/>
        </w:tabs>
        <w:spacing w:after="0" w:line="240" w:lineRule="auto"/>
        <w:jc w:val="center"/>
        <w:rPr>
          <w:rFonts w:ascii="Times New Roman" w:hAnsi="Times New Roman" w:cs="Times New Roman"/>
          <w:color w:val="auto"/>
          <w:sz w:val="28"/>
          <w:szCs w:val="28"/>
        </w:rPr>
      </w:pPr>
    </w:p>
    <w:p w14:paraId="72B9634A" w14:textId="117FD002" w:rsidR="00890F24" w:rsidRPr="0046272B" w:rsidRDefault="00890F24" w:rsidP="00890F24">
      <w:pPr>
        <w:pStyle w:val="TableContents"/>
        <w:pBdr>
          <w:top w:val="none" w:sz="0" w:space="0" w:color="auto"/>
        </w:pBdr>
        <w:tabs>
          <w:tab w:val="right" w:pos="9639"/>
        </w:tabs>
        <w:spacing w:after="0" w:line="240" w:lineRule="auto"/>
        <w:jc w:val="center"/>
        <w:rPr>
          <w:rFonts w:ascii="Times New Roman" w:hAnsi="Times New Roman" w:cs="Times New Roman"/>
          <w:color w:val="auto"/>
          <w:sz w:val="28"/>
          <w:szCs w:val="28"/>
        </w:rPr>
      </w:pPr>
      <w:r w:rsidRPr="0002564B">
        <w:rPr>
          <w:rFonts w:ascii="Times New Roman" w:hAnsi="Times New Roman" w:cs="Times New Roman"/>
          <w:i/>
          <w:color w:val="auto"/>
          <w:sz w:val="28"/>
          <w:szCs w:val="28"/>
        </w:rPr>
        <w:t>(</w:t>
      </w:r>
      <w:r w:rsidRPr="0002564B">
        <w:rPr>
          <w:rFonts w:ascii="Times New Roman" w:hAnsi="Times New Roman" w:cs="Times New Roman"/>
          <w:i/>
          <w:color w:val="auto"/>
          <w:sz w:val="24"/>
          <w:szCs w:val="24"/>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r w:rsidRPr="0046272B">
        <w:rPr>
          <w:rFonts w:ascii="Times New Roman" w:hAnsi="Times New Roman" w:cs="Times New Roman"/>
          <w:i/>
          <w:color w:val="auto"/>
          <w:sz w:val="28"/>
          <w:szCs w:val="28"/>
        </w:rPr>
        <w:t>)</w:t>
      </w:r>
    </w:p>
    <w:p w14:paraId="766AEE04" w14:textId="77777777" w:rsidR="00890F24" w:rsidRPr="008702B0" w:rsidRDefault="00890F24" w:rsidP="00531D2B">
      <w:pPr>
        <w:pStyle w:val="TableContents"/>
        <w:tabs>
          <w:tab w:val="right" w:pos="9639"/>
        </w:tabs>
        <w:spacing w:after="0" w:line="240" w:lineRule="auto"/>
        <w:jc w:val="center"/>
        <w:rPr>
          <w:rFonts w:ascii="Times New Roman" w:eastAsia="Times New Roman" w:hAnsi="Times New Roman" w:cs="Times New Roman"/>
          <w:color w:val="auto"/>
          <w:sz w:val="24"/>
          <w:szCs w:val="24"/>
        </w:rPr>
      </w:pPr>
    </w:p>
    <w:tbl>
      <w:tblPr>
        <w:tblW w:w="9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0" w:type="dxa"/>
          <w:bottom w:w="57" w:type="dxa"/>
          <w:right w:w="0" w:type="dxa"/>
        </w:tblCellMar>
        <w:tblLook w:val="04A0" w:firstRow="1" w:lastRow="0" w:firstColumn="1" w:lastColumn="0" w:noHBand="0" w:noVBand="1"/>
      </w:tblPr>
      <w:tblGrid>
        <w:gridCol w:w="562"/>
        <w:gridCol w:w="2347"/>
        <w:gridCol w:w="7088"/>
      </w:tblGrid>
      <w:tr w:rsidR="0002564B" w:rsidRPr="008702B0" w14:paraId="4101D0E3" w14:textId="77777777" w:rsidTr="0002564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4D6B2" w14:textId="62DB6724" w:rsidR="0002564B" w:rsidRPr="008702B0" w:rsidRDefault="0002564B" w:rsidP="0002564B">
            <w:pPr>
              <w:pStyle w:val="afc"/>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п/п</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D343E" w14:textId="4439CD6F" w:rsidR="0002564B" w:rsidRDefault="0002564B" w:rsidP="0002564B">
            <w:pPr>
              <w:pStyle w:val="afc"/>
              <w:pBdr>
                <w:top w:val="nil"/>
                <w:left w:val="nil"/>
                <w:bottom w:val="nil"/>
                <w:right w:val="nil"/>
                <w:between w:val="nil"/>
                <w:bar w:val="nil"/>
              </w:pBdr>
              <w:jc w:val="cente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Наименование позиции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169A" w14:textId="07F74665" w:rsidR="0002564B" w:rsidRPr="0046272B" w:rsidRDefault="0002564B" w:rsidP="0002564B">
            <w:pPr>
              <w:tabs>
                <w:tab w:val="left" w:pos="267"/>
              </w:tabs>
              <w:spacing w:after="0" w:line="240" w:lineRule="auto"/>
              <w:jc w:val="center"/>
              <w:rPr>
                <w:rFonts w:ascii="Times New Roman" w:hAnsi="Times New Roman" w:cs="Times New Roman"/>
                <w:sz w:val="24"/>
                <w:szCs w:val="24"/>
                <w:u w:color="000000"/>
              </w:rPr>
            </w:pPr>
            <w:r>
              <w:rPr>
                <w:rFonts w:ascii="Times New Roman" w:hAnsi="Times New Roman" w:cs="Times New Roman"/>
                <w:sz w:val="24"/>
                <w:szCs w:val="24"/>
                <w:u w:color="000000"/>
              </w:rPr>
              <w:t>Содержание</w:t>
            </w:r>
          </w:p>
        </w:tc>
      </w:tr>
      <w:tr w:rsidR="008D245C" w:rsidRPr="008702B0" w14:paraId="25FADD96" w14:textId="77777777" w:rsidTr="0002564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EA16C" w14:textId="77777777" w:rsidR="00605339" w:rsidRPr="008702B0" w:rsidRDefault="00605339" w:rsidP="004938D7">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8702B0">
              <w:rPr>
                <w:rFonts w:ascii="Times New Roman" w:eastAsia="Arial Unicode MS" w:hAnsi="Times New Roman" w:cs="Times New Roman"/>
                <w:sz w:val="24"/>
                <w:szCs w:val="24"/>
                <w:bdr w:val="nil"/>
              </w:rPr>
              <w:t>1.</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35B10" w14:textId="7735EA3C" w:rsidR="00605339" w:rsidRPr="008702B0" w:rsidRDefault="00E31977" w:rsidP="000B0FB7">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Fonts w:ascii="Times New Roman" w:eastAsia="Arial Unicode MS" w:hAnsi="Times New Roman" w:cs="Times New Roman"/>
                <w:spacing w:val="2"/>
                <w:sz w:val="24"/>
                <w:szCs w:val="24"/>
                <w:bdr w:val="nil"/>
              </w:rPr>
              <w:t>Вид разрабатываемой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376B" w14:textId="283C47D9" w:rsidR="00890F24" w:rsidRPr="00890F24" w:rsidRDefault="00890F24" w:rsidP="00890F24">
            <w:pPr>
              <w:tabs>
                <w:tab w:val="left" w:pos="267"/>
              </w:tabs>
              <w:spacing w:after="0" w:line="240" w:lineRule="auto"/>
              <w:rPr>
                <w:rFonts w:ascii="Times New Roman" w:hAnsi="Times New Roman" w:cs="Times New Roman"/>
                <w:sz w:val="24"/>
                <w:szCs w:val="24"/>
                <w:u w:color="000000"/>
              </w:rPr>
            </w:pPr>
            <w:r w:rsidRPr="0046272B">
              <w:rPr>
                <w:rFonts w:ascii="Times New Roman" w:hAnsi="Times New Roman" w:cs="Times New Roman"/>
                <w:sz w:val="24"/>
                <w:szCs w:val="24"/>
                <w:u w:color="000000"/>
              </w:rPr>
              <w:t xml:space="preserve">Разработка документации </w:t>
            </w:r>
            <w:r w:rsidRPr="00890F24">
              <w:rPr>
                <w:rFonts w:ascii="Times New Roman" w:hAnsi="Times New Roman" w:cs="Times New Roman"/>
                <w:sz w:val="24"/>
                <w:szCs w:val="24"/>
                <w:u w:color="000000"/>
              </w:rPr>
              <w:t>по планировке территории: проект планировки территории и проект межевания территории в составе проекта планировки территории</w:t>
            </w:r>
          </w:p>
          <w:p w14:paraId="1A8CE68E" w14:textId="77777777" w:rsidR="00890F24" w:rsidRPr="00890F24" w:rsidRDefault="00890F24" w:rsidP="00890F24">
            <w:pPr>
              <w:tabs>
                <w:tab w:val="left" w:pos="267"/>
              </w:tabs>
              <w:spacing w:after="0" w:line="240" w:lineRule="auto"/>
              <w:rPr>
                <w:rFonts w:ascii="Times New Roman" w:hAnsi="Times New Roman" w:cs="Times New Roman"/>
                <w:sz w:val="24"/>
                <w:szCs w:val="24"/>
                <w:u w:color="000000"/>
              </w:rPr>
            </w:pPr>
            <w:r w:rsidRPr="00890F24">
              <w:rPr>
                <w:rFonts w:ascii="Times New Roman" w:hAnsi="Times New Roman" w:cs="Times New Roman"/>
                <w:sz w:val="24"/>
                <w:szCs w:val="24"/>
                <w:u w:color="000000"/>
              </w:rPr>
              <w:t>________________________________________________________</w:t>
            </w:r>
          </w:p>
          <w:p w14:paraId="2A759188" w14:textId="0ADF3420" w:rsidR="00890F24" w:rsidRPr="0046272B" w:rsidRDefault="00890F24" w:rsidP="00890F24">
            <w:pPr>
              <w:tabs>
                <w:tab w:val="left" w:pos="267"/>
              </w:tabs>
              <w:spacing w:after="0" w:line="240" w:lineRule="auto"/>
              <w:jc w:val="center"/>
              <w:rPr>
                <w:rFonts w:ascii="Times New Roman" w:hAnsi="Times New Roman" w:cs="Times New Roman"/>
                <w:i/>
                <w:sz w:val="24"/>
                <w:szCs w:val="24"/>
                <w:u w:color="000000"/>
              </w:rPr>
            </w:pPr>
            <w:r w:rsidRPr="0046272B">
              <w:rPr>
                <w:rFonts w:ascii="Times New Roman" w:hAnsi="Times New Roman" w:cs="Times New Roman"/>
                <w:i/>
                <w:sz w:val="24"/>
                <w:szCs w:val="24"/>
                <w:u w:color="000000"/>
              </w:rPr>
              <w:t>(</w:t>
            </w:r>
            <w:r w:rsidRPr="0046272B">
              <w:rPr>
                <w:rFonts w:ascii="Times New Roman" w:hAnsi="Times New Roman" w:cs="Times New Roman"/>
                <w:i/>
                <w:u w:color="000000"/>
              </w:rPr>
              <w:t xml:space="preserve">указывается наименование </w:t>
            </w:r>
            <w:r>
              <w:rPr>
                <w:rFonts w:ascii="Times New Roman" w:hAnsi="Times New Roman" w:cs="Times New Roman"/>
                <w:i/>
                <w:u w:color="000000"/>
              </w:rPr>
              <w:t>документации по планировке территории</w:t>
            </w:r>
            <w:r w:rsidRPr="0046272B">
              <w:rPr>
                <w:rFonts w:ascii="Times New Roman" w:hAnsi="Times New Roman" w:cs="Times New Roman"/>
                <w:i/>
                <w:sz w:val="24"/>
                <w:szCs w:val="24"/>
                <w:u w:color="000000"/>
              </w:rPr>
              <w:t>)</w:t>
            </w:r>
          </w:p>
          <w:p w14:paraId="2A6CCFFA" w14:textId="15685181" w:rsidR="00890F24" w:rsidRDefault="00890F24" w:rsidP="00890F24">
            <w:pPr>
              <w:autoSpaceDE w:val="0"/>
              <w:autoSpaceDN w:val="0"/>
              <w:adjustRightInd w:val="0"/>
              <w:spacing w:after="0" w:line="240" w:lineRule="auto"/>
              <w:rPr>
                <w:rFonts w:ascii="Times New Roman" w:hAnsi="Times New Roman" w:cs="Times New Roman"/>
                <w:i/>
                <w:sz w:val="24"/>
                <w:szCs w:val="24"/>
                <w:u w:color="000000"/>
              </w:rPr>
            </w:pPr>
            <w:r w:rsidRPr="0046272B">
              <w:rPr>
                <w:rFonts w:ascii="Times New Roman" w:hAnsi="Times New Roman" w:cs="Times New Roman"/>
                <w:sz w:val="24"/>
                <w:szCs w:val="24"/>
                <w:u w:color="000000"/>
              </w:rPr>
              <w:t>(далее – документаци</w:t>
            </w:r>
            <w:r>
              <w:rPr>
                <w:rFonts w:ascii="Times New Roman" w:hAnsi="Times New Roman" w:cs="Times New Roman"/>
                <w:sz w:val="24"/>
                <w:szCs w:val="24"/>
                <w:u w:color="000000"/>
              </w:rPr>
              <w:t>я</w:t>
            </w:r>
            <w:r w:rsidRPr="0046272B">
              <w:rPr>
                <w:rFonts w:ascii="Times New Roman" w:hAnsi="Times New Roman" w:cs="Times New Roman"/>
                <w:sz w:val="24"/>
                <w:szCs w:val="24"/>
                <w:u w:color="000000"/>
              </w:rPr>
              <w:t xml:space="preserve"> по планировке территории).</w:t>
            </w:r>
            <w:r>
              <w:rPr>
                <w:rFonts w:ascii="Times New Roman" w:hAnsi="Times New Roman" w:cs="Times New Roman"/>
                <w:i/>
                <w:sz w:val="24"/>
                <w:szCs w:val="24"/>
                <w:u w:color="000000"/>
              </w:rPr>
              <w:t xml:space="preserve"> </w:t>
            </w:r>
          </w:p>
          <w:p w14:paraId="0763F508" w14:textId="77777777" w:rsidR="00890F24" w:rsidRDefault="00890F24" w:rsidP="00890F24">
            <w:pPr>
              <w:autoSpaceDE w:val="0"/>
              <w:autoSpaceDN w:val="0"/>
              <w:adjustRightInd w:val="0"/>
              <w:spacing w:after="0" w:line="240" w:lineRule="auto"/>
              <w:jc w:val="center"/>
              <w:rPr>
                <w:rFonts w:ascii="Times New Roman" w:hAnsi="Times New Roman" w:cs="Times New Roman"/>
                <w:i/>
                <w:sz w:val="24"/>
                <w:szCs w:val="24"/>
                <w:u w:color="000000"/>
              </w:rPr>
            </w:pPr>
          </w:p>
          <w:p w14:paraId="19106B8E" w14:textId="2B9D22DB" w:rsidR="00605339" w:rsidRPr="00E31977" w:rsidRDefault="002D7F9F" w:rsidP="00890F24">
            <w:pPr>
              <w:spacing w:after="10"/>
              <w:jc w:val="center"/>
              <w:rPr>
                <w:rFonts w:ascii="Times New Roman" w:eastAsia="Arial Unicode MS" w:hAnsi="Times New Roman" w:cs="Times New Roman"/>
                <w:i/>
                <w:sz w:val="24"/>
                <w:szCs w:val="24"/>
                <w:bdr w:val="nil"/>
              </w:rPr>
            </w:pPr>
            <w:r w:rsidRPr="002D7F9F" w:rsidDel="002D7F9F">
              <w:rPr>
                <w:rFonts w:ascii="Times New Roman" w:hAnsi="Times New Roman" w:cs="Times New Roman"/>
                <w:i/>
                <w:sz w:val="24"/>
                <w:szCs w:val="24"/>
              </w:rPr>
              <w:t xml:space="preserve"> </w:t>
            </w:r>
          </w:p>
        </w:tc>
      </w:tr>
      <w:tr w:rsidR="00890F24" w:rsidRPr="008702B0" w14:paraId="5966D2B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C7D7" w14:textId="3DA8C0B1"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2.</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4724" w14:textId="2417BE99"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Инициатор подготовки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7C54" w14:textId="25F55845" w:rsidR="00890F24" w:rsidRPr="0046272B" w:rsidRDefault="00890F24" w:rsidP="00890F24">
            <w:pPr>
              <w:tabs>
                <w:tab w:val="left" w:pos="267"/>
              </w:tabs>
              <w:autoSpaceDE w:val="0"/>
              <w:autoSpaceDN w:val="0"/>
              <w:adjustRightInd w:val="0"/>
              <w:spacing w:after="0" w:line="240" w:lineRule="auto"/>
              <w:rPr>
                <w:rFonts w:ascii="Times New Roman" w:hAnsi="Times New Roman" w:cs="Times New Roman"/>
                <w:i/>
                <w:sz w:val="24"/>
                <w:szCs w:val="24"/>
              </w:rPr>
            </w:pPr>
            <w:r w:rsidRPr="0046272B">
              <w:rPr>
                <w:rFonts w:ascii="Times New Roman" w:hAnsi="Times New Roman" w:cs="Times New Roman"/>
                <w:i/>
                <w:sz w:val="24"/>
                <w:szCs w:val="24"/>
              </w:rPr>
              <w:t>________________________________________________________</w:t>
            </w:r>
          </w:p>
          <w:p w14:paraId="34090739" w14:textId="7C856EB7" w:rsidR="00890F24" w:rsidRPr="00890F24" w:rsidRDefault="00890F24" w:rsidP="00890F24">
            <w:pPr>
              <w:pStyle w:val="TableContents"/>
              <w:tabs>
                <w:tab w:val="right" w:pos="9639"/>
              </w:tabs>
              <w:spacing w:after="0" w:line="240" w:lineRule="auto"/>
              <w:jc w:val="center"/>
              <w:rPr>
                <w:rFonts w:ascii="Times New Roman" w:hAnsi="Times New Roman" w:cs="Times New Roman"/>
                <w:i/>
                <w:color w:val="auto"/>
                <w:sz w:val="20"/>
                <w:szCs w:val="20"/>
              </w:rPr>
            </w:pPr>
            <w:r w:rsidRPr="00890F24">
              <w:rPr>
                <w:rFonts w:ascii="Times New Roman" w:hAnsi="Times New Roman" w:cs="Times New Roman"/>
                <w:i/>
                <w:sz w:val="20"/>
                <w:szCs w:val="20"/>
              </w:rPr>
              <w:t xml:space="preserve">(указывается информация об одном из заинтересованных </w:t>
            </w:r>
            <w:r w:rsidRPr="00890F24">
              <w:rPr>
                <w:rFonts w:ascii="Times New Roman" w:eastAsiaTheme="minorHAnsi" w:hAnsi="Times New Roman" w:cs="Times New Roman"/>
                <w:i/>
                <w:sz w:val="20"/>
                <w:szCs w:val="20"/>
              </w:rPr>
              <w:t xml:space="preserve">в строительстве, реконструкции объекта (объектов) капитального строительства </w:t>
            </w:r>
            <w:r w:rsidRPr="00890F24">
              <w:rPr>
                <w:rFonts w:ascii="Times New Roman" w:hAnsi="Times New Roman" w:cs="Times New Roman"/>
                <w:i/>
                <w:sz w:val="20"/>
                <w:szCs w:val="20"/>
              </w:rPr>
              <w:t>органов или лиц: полное наименование федерального органа исполнительной власти; полное наименование исполнительного органа субъекта Российской Федерации; полное наименование органа местного самоуправления;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 фамилия, имя, отчество (при наличии), адрес места регистрации, паспортные данные и электронная почта физического лица)</w:t>
            </w:r>
          </w:p>
        </w:tc>
      </w:tr>
      <w:tr w:rsidR="00890F24" w:rsidRPr="008702B0" w14:paraId="42BAF87F"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4EEE" w14:textId="0CD3D9CD"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3.</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FEAA3" w14:textId="774508BD"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Источник финансирования</w:t>
            </w:r>
            <w:r>
              <w:rPr>
                <w:rFonts w:ascii="Times New Roman" w:eastAsia="Arial Unicode MS" w:hAnsi="Times New Roman" w:cs="Times New Roman"/>
                <w:spacing w:val="2"/>
                <w:sz w:val="24"/>
                <w:szCs w:val="24"/>
                <w:bdr w:val="nil"/>
              </w:rPr>
              <w:t xml:space="preserve"> работ по подготовке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43AD" w14:textId="3F311DCA" w:rsidR="00890F24" w:rsidRPr="0046272B" w:rsidRDefault="00890F24" w:rsidP="00890F24">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w:t>
            </w:r>
          </w:p>
          <w:p w14:paraId="2A1E16F2" w14:textId="5089F6A3" w:rsidR="00890F24" w:rsidRPr="0021482B" w:rsidRDefault="00890F24" w:rsidP="00890F24">
            <w:pPr>
              <w:tabs>
                <w:tab w:val="left" w:pos="267"/>
              </w:tabs>
              <w:autoSpaceDE w:val="0"/>
              <w:autoSpaceDN w:val="0"/>
              <w:adjustRightInd w:val="0"/>
              <w:spacing w:after="0" w:line="240" w:lineRule="auto"/>
              <w:jc w:val="center"/>
              <w:rPr>
                <w:rFonts w:ascii="Times New Roman" w:eastAsiaTheme="minorHAnsi" w:hAnsi="Times New Roman" w:cs="Times New Roman"/>
                <w:i/>
              </w:rPr>
            </w:pPr>
            <w:r w:rsidRPr="0021482B">
              <w:rPr>
                <w:rFonts w:ascii="Times New Roman" w:eastAsiaTheme="minorHAnsi" w:hAnsi="Times New Roman" w:cs="Times New Roman"/>
                <w:i/>
              </w:rPr>
              <w:t xml:space="preserve">(указывается информация об одном из следующих источников финансирования работ по подготовке </w:t>
            </w:r>
            <w:r w:rsidRPr="0021482B">
              <w:rPr>
                <w:rFonts w:ascii="Times New Roman" w:hAnsi="Times New Roman" w:cs="Times New Roman"/>
                <w:i/>
                <w:u w:color="000000"/>
              </w:rPr>
              <w:t>документации по планировке территории</w:t>
            </w:r>
            <w:r w:rsidRPr="0021482B">
              <w:rPr>
                <w:rFonts w:ascii="Times New Roman" w:eastAsiaTheme="minorHAnsi" w:hAnsi="Times New Roman" w:cs="Times New Roman"/>
                <w:i/>
              </w:rPr>
              <w:t>:</w:t>
            </w:r>
          </w:p>
          <w:p w14:paraId="5F63063F" w14:textId="27D9ACF8" w:rsidR="00890F24" w:rsidRPr="0021482B" w:rsidRDefault="00890F24" w:rsidP="00890F24">
            <w:pPr>
              <w:tabs>
                <w:tab w:val="left" w:pos="267"/>
              </w:tabs>
              <w:autoSpaceDE w:val="0"/>
              <w:autoSpaceDN w:val="0"/>
              <w:adjustRightInd w:val="0"/>
              <w:spacing w:after="0" w:line="240" w:lineRule="auto"/>
              <w:jc w:val="center"/>
              <w:rPr>
                <w:rFonts w:ascii="Times New Roman" w:hAnsi="Times New Roman" w:cs="Times New Roman"/>
                <w:i/>
              </w:rPr>
            </w:pPr>
            <w:r w:rsidRPr="0021482B">
              <w:rPr>
                <w:rFonts w:ascii="Times New Roman" w:hAnsi="Times New Roman" w:cs="Times New Roman"/>
                <w:i/>
                <w:u w:color="000000"/>
              </w:rPr>
              <w:t xml:space="preserve">а) бюджет бюджетной системы Российской Федерации, если подготовка </w:t>
            </w:r>
            <w:r w:rsidR="0021482B" w:rsidRPr="0021482B">
              <w:rPr>
                <w:rFonts w:ascii="Times New Roman" w:hAnsi="Times New Roman" w:cs="Times New Roman"/>
                <w:i/>
                <w:u w:color="000000"/>
              </w:rPr>
              <w:t xml:space="preserve">документации по планировке территории </w:t>
            </w:r>
            <w:r w:rsidRPr="0021482B">
              <w:rPr>
                <w:rFonts w:ascii="Times New Roman" w:hAnsi="Times New Roman" w:cs="Times New Roman"/>
                <w:i/>
                <w:u w:color="000000"/>
              </w:rPr>
              <w:t xml:space="preserve">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w:t>
            </w:r>
            <w:r w:rsidRPr="0021482B">
              <w:rPr>
                <w:rFonts w:ascii="Times New Roman" w:hAnsi="Times New Roman" w:cs="Times New Roman"/>
                <w:i/>
                <w:u w:color="000000"/>
              </w:rPr>
              <w:lastRenderedPageBreak/>
              <w:t>Федерации о контрактной системе в сфере закупок товаров, работ, услуг для обеспечения государственных и муниципальных нужд, иными лицами;</w:t>
            </w:r>
          </w:p>
          <w:p w14:paraId="73093173" w14:textId="24CE30D3" w:rsidR="00890F24" w:rsidRPr="008702B0" w:rsidRDefault="00890F24" w:rsidP="00890F24">
            <w:pPr>
              <w:pStyle w:val="TableContents"/>
              <w:tabs>
                <w:tab w:val="right" w:pos="9639"/>
              </w:tabs>
              <w:spacing w:after="0" w:line="240" w:lineRule="auto"/>
              <w:jc w:val="center"/>
              <w:rPr>
                <w:rFonts w:ascii="Times New Roman" w:hAnsi="Times New Roman" w:cs="Times New Roman"/>
                <w:color w:val="auto"/>
                <w:sz w:val="24"/>
                <w:szCs w:val="24"/>
              </w:rPr>
            </w:pPr>
            <w:r w:rsidRPr="0021482B">
              <w:rPr>
                <w:rFonts w:ascii="Times New Roman" w:hAnsi="Times New Roman" w:cs="Times New Roman"/>
                <w:i/>
                <w:sz w:val="20"/>
                <w:szCs w:val="2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r w:rsidRPr="0046272B">
              <w:rPr>
                <w:rFonts w:ascii="Times New Roman" w:hAnsi="Times New Roman" w:cs="Times New Roman"/>
                <w:i/>
              </w:rPr>
              <w:t>)</w:t>
            </w:r>
          </w:p>
        </w:tc>
      </w:tr>
      <w:tr w:rsidR="00890F24" w:rsidRPr="008702B0" w14:paraId="35298412"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DBA4" w14:textId="4CF6155A"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lastRenderedPageBreak/>
              <w:t>4.</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4F154" w14:textId="2E6E69A2"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Исполнитель</w:t>
            </w:r>
            <w:r>
              <w:rPr>
                <w:rFonts w:ascii="Times New Roman" w:eastAsia="Arial Unicode MS" w:hAnsi="Times New Roman" w:cs="Times New Roman"/>
                <w:spacing w:val="2"/>
                <w:sz w:val="24"/>
                <w:szCs w:val="24"/>
                <w:bdr w:val="nil"/>
              </w:rPr>
              <w:t xml:space="preserve"> </w:t>
            </w:r>
            <w:r w:rsidRPr="00F437E7">
              <w:rPr>
                <w:rFonts w:ascii="Times New Roman" w:eastAsia="Arial Unicode MS" w:hAnsi="Times New Roman" w:cs="Times New Roman"/>
                <w:spacing w:val="2"/>
                <w:sz w:val="24"/>
                <w:szCs w:val="24"/>
                <w:bdr w:val="nil"/>
              </w:rPr>
              <w:t xml:space="preserve">работ по подготовке </w:t>
            </w:r>
            <w:r>
              <w:rPr>
                <w:rFonts w:ascii="Times New Roman" w:eastAsia="Arial Unicode MS" w:hAnsi="Times New Roman" w:cs="Times New Roman"/>
                <w:spacing w:val="2"/>
                <w:sz w:val="24"/>
                <w:szCs w:val="24"/>
                <w:bdr w:val="nil"/>
              </w:rPr>
              <w:t>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1FAF6" w14:textId="15A5D085" w:rsidR="0021482B" w:rsidRPr="0046272B"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w:t>
            </w:r>
          </w:p>
          <w:p w14:paraId="585AF9AF" w14:textId="3C1E7731" w:rsidR="00890F24" w:rsidRPr="00E20040" w:rsidRDefault="0021482B" w:rsidP="00014A73">
            <w:pPr>
              <w:pStyle w:val="TableContents"/>
              <w:tabs>
                <w:tab w:val="right" w:pos="9639"/>
              </w:tabs>
              <w:spacing w:after="0" w:line="240" w:lineRule="auto"/>
              <w:jc w:val="center"/>
              <w:rPr>
                <w:rFonts w:ascii="Times New Roman" w:hAnsi="Times New Roman" w:cs="Times New Roman"/>
                <w:i/>
                <w:color w:val="auto"/>
                <w:sz w:val="24"/>
                <w:szCs w:val="24"/>
              </w:rPr>
            </w:pPr>
            <w:r w:rsidRPr="0046272B">
              <w:rPr>
                <w:rFonts w:ascii="Times New Roman" w:hAnsi="Times New Roman" w:cs="Times New Roman"/>
                <w:i/>
                <w:color w:val="auto"/>
                <w:sz w:val="24"/>
                <w:szCs w:val="24"/>
              </w:rPr>
              <w:t>(</w:t>
            </w:r>
            <w:r w:rsidRPr="0046272B">
              <w:rPr>
                <w:rFonts w:ascii="Times New Roman" w:hAnsi="Times New Roman" w:cs="Times New Roman"/>
                <w:i/>
                <w:color w:val="auto"/>
                <w:sz w:val="20"/>
                <w:szCs w:val="20"/>
              </w:rPr>
              <w:t xml:space="preserve">указывается информация об исполнителе </w:t>
            </w:r>
            <w:r w:rsidRPr="0046272B">
              <w:rPr>
                <w:rFonts w:ascii="Times New Roman" w:hAnsi="Times New Roman" w:cs="Times New Roman"/>
                <w:i/>
                <w:spacing w:val="2"/>
                <w:sz w:val="20"/>
                <w:szCs w:val="20"/>
              </w:rPr>
              <w:t xml:space="preserve">работ по подготовке </w:t>
            </w:r>
            <w:r w:rsidR="00014A73">
              <w:rPr>
                <w:rFonts w:ascii="Times New Roman" w:hAnsi="Times New Roman" w:cs="Times New Roman"/>
                <w:i/>
                <w:spacing w:val="2"/>
                <w:sz w:val="20"/>
                <w:szCs w:val="20"/>
              </w:rPr>
              <w:t xml:space="preserve">документации по </w:t>
            </w:r>
            <w:r w:rsidR="000E2CFD">
              <w:rPr>
                <w:rFonts w:ascii="Times New Roman" w:hAnsi="Times New Roman" w:cs="Times New Roman"/>
                <w:i/>
                <w:spacing w:val="2"/>
                <w:sz w:val="20"/>
                <w:szCs w:val="20"/>
              </w:rPr>
              <w:t xml:space="preserve">планировке </w:t>
            </w:r>
            <w:r w:rsidR="000E2CFD" w:rsidRPr="0046272B">
              <w:rPr>
                <w:rFonts w:ascii="Times New Roman" w:hAnsi="Times New Roman" w:cs="Times New Roman"/>
                <w:i/>
                <w:spacing w:val="2"/>
                <w:sz w:val="20"/>
                <w:szCs w:val="20"/>
              </w:rPr>
              <w:t>территории</w:t>
            </w:r>
            <w:r w:rsidRPr="0046272B">
              <w:rPr>
                <w:rFonts w:ascii="Times New Roman" w:hAnsi="Times New Roman" w:cs="Times New Roman"/>
                <w:i/>
                <w:spacing w:val="2"/>
                <w:sz w:val="24"/>
                <w:szCs w:val="24"/>
              </w:rPr>
              <w:t>)</w:t>
            </w:r>
          </w:p>
        </w:tc>
      </w:tr>
      <w:tr w:rsidR="00890F24" w:rsidRPr="008702B0" w14:paraId="3D98E0D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81919" w14:textId="30FA7C0A"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DB53" w14:textId="402D064D" w:rsidR="00890F24" w:rsidRPr="008702B0"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иные)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3523" w14:textId="4203ECB5" w:rsidR="0021482B" w:rsidRPr="0046272B"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w:t>
            </w:r>
          </w:p>
          <w:p w14:paraId="5E45FA1C" w14:textId="767D5A73" w:rsidR="00890F24" w:rsidRPr="008702B0" w:rsidRDefault="0021482B" w:rsidP="0021482B">
            <w:pPr>
              <w:pStyle w:val="TableContents"/>
              <w:tabs>
                <w:tab w:val="right" w:pos="9639"/>
              </w:tabs>
              <w:spacing w:after="0" w:line="240" w:lineRule="auto"/>
              <w:jc w:val="center"/>
              <w:rPr>
                <w:rFonts w:ascii="Times New Roman" w:hAnsi="Times New Roman" w:cs="Times New Roman"/>
                <w:color w:val="auto"/>
                <w:sz w:val="24"/>
                <w:szCs w:val="24"/>
              </w:rPr>
            </w:pPr>
            <w:r w:rsidRPr="0046272B">
              <w:rPr>
                <w:rFonts w:ascii="Times New Roman" w:eastAsiaTheme="minorHAnsi" w:hAnsi="Times New Roman" w:cs="Times New Roman"/>
                <w:i/>
                <w:sz w:val="24"/>
                <w:szCs w:val="24"/>
                <w:lang w:eastAsia="en-US"/>
              </w:rPr>
              <w:t>(</w:t>
            </w:r>
            <w:r w:rsidRPr="0046272B">
              <w:rPr>
                <w:rFonts w:ascii="Times New Roman" w:eastAsiaTheme="minorHAnsi" w:hAnsi="Times New Roman" w:cs="Times New Roman"/>
                <w:i/>
                <w:sz w:val="20"/>
                <w:szCs w:val="20"/>
                <w:lang w:eastAsia="en-US"/>
              </w:rPr>
              <w:t xml:space="preserve">указывается информация </w:t>
            </w:r>
            <w:r w:rsidRPr="0046272B">
              <w:rPr>
                <w:rFonts w:ascii="Times New Roman" w:hAnsi="Times New Roman" w:cs="Times New Roman"/>
                <w:i/>
                <w:color w:val="auto"/>
                <w:sz w:val="20"/>
                <w:szCs w:val="20"/>
              </w:rPr>
              <w:t>о полном наименовании и виде планируемого к размещению объекта (объектов) капитального строительства, его основных характеристиках (назначении, местоположении, площади, мощности объекта и др.)</w:t>
            </w:r>
          </w:p>
        </w:tc>
      </w:tr>
      <w:tr w:rsidR="00890F24" w:rsidRPr="008702B0" w14:paraId="710C986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7303" w14:textId="3F97AA91" w:rsidR="00890F24"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6.</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625FD" w14:textId="725B14AD" w:rsidR="00890F24"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 xml:space="preserve">Поселения, муниципальные округа, городские округа, муниципальные районы, субъекты Российской Федерации, в отношении территории которых осуществляется подготовка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4D7B5" w14:textId="29B2B98E" w:rsidR="0021482B" w:rsidRPr="0046272B"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w:t>
            </w:r>
            <w:r w:rsidR="004D522D">
              <w:rPr>
                <w:rFonts w:ascii="Times New Roman" w:eastAsiaTheme="minorHAnsi" w:hAnsi="Times New Roman" w:cs="Times New Roman"/>
                <w:i/>
                <w:sz w:val="24"/>
                <w:szCs w:val="24"/>
              </w:rPr>
              <w:t>____</w:t>
            </w:r>
            <w:r w:rsidRPr="0046272B">
              <w:rPr>
                <w:rFonts w:ascii="Times New Roman" w:eastAsiaTheme="minorHAnsi" w:hAnsi="Times New Roman" w:cs="Times New Roman"/>
                <w:i/>
                <w:sz w:val="24"/>
                <w:szCs w:val="24"/>
              </w:rPr>
              <w:t>____</w:t>
            </w:r>
          </w:p>
          <w:p w14:paraId="5B63F905" w14:textId="77777777" w:rsidR="0021482B" w:rsidRPr="0046272B" w:rsidRDefault="0021482B" w:rsidP="0021482B">
            <w:pPr>
              <w:pStyle w:val="TableContents"/>
              <w:tabs>
                <w:tab w:val="left" w:pos="267"/>
                <w:tab w:val="right" w:pos="9639"/>
              </w:tabs>
              <w:spacing w:after="0" w:line="240" w:lineRule="auto"/>
              <w:jc w:val="center"/>
              <w:rPr>
                <w:rFonts w:ascii="Times New Roman" w:hAnsi="Times New Roman" w:cs="Times New Roman"/>
                <w:i/>
                <w:color w:val="auto"/>
                <w:sz w:val="24"/>
                <w:szCs w:val="24"/>
              </w:rPr>
            </w:pPr>
            <w:r w:rsidRPr="0046272B">
              <w:rPr>
                <w:rFonts w:ascii="Times New Roman" w:hAnsi="Times New Roman" w:cs="Times New Roman"/>
                <w:i/>
                <w:sz w:val="24"/>
                <w:szCs w:val="24"/>
              </w:rPr>
              <w:t>(</w:t>
            </w:r>
            <w:r w:rsidRPr="004D522D">
              <w:rPr>
                <w:rFonts w:ascii="Times New Roman" w:eastAsiaTheme="minorHAnsi" w:hAnsi="Times New Roman" w:cs="Times New Roman"/>
                <w:i/>
                <w:sz w:val="20"/>
                <w:szCs w:val="20"/>
                <w:lang w:eastAsia="en-US"/>
              </w:rPr>
              <w:t xml:space="preserve">указывается </w:t>
            </w:r>
            <w:r w:rsidRPr="0046272B">
              <w:rPr>
                <w:rFonts w:ascii="Times New Roman" w:hAnsi="Times New Roman" w:cs="Times New Roman"/>
                <w:i/>
                <w:sz w:val="20"/>
                <w:szCs w:val="20"/>
              </w:rPr>
              <w:t xml:space="preserve">информация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w:t>
            </w:r>
            <w:r w:rsidRPr="0046272B">
              <w:rPr>
                <w:rFonts w:ascii="Times New Roman" w:hAnsi="Times New Roman" w:cs="Times New Roman"/>
                <w:i/>
                <w:color w:val="auto"/>
                <w:sz w:val="20"/>
                <w:szCs w:val="20"/>
              </w:rPr>
              <w:t>объект (объекты) капитального строительства)</w:t>
            </w:r>
          </w:p>
          <w:p w14:paraId="514C23F7" w14:textId="2B9CAA35" w:rsidR="00890F24" w:rsidRPr="00A731C1" w:rsidRDefault="00890F24" w:rsidP="00890F24">
            <w:pPr>
              <w:pStyle w:val="TableContents"/>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spacing w:after="0" w:line="240" w:lineRule="auto"/>
              <w:jc w:val="both"/>
              <w:rPr>
                <w:rFonts w:ascii="Times New Roman" w:hAnsi="Times New Roman" w:cs="Times New Roman"/>
                <w:i/>
                <w:color w:val="auto"/>
                <w:sz w:val="24"/>
                <w:szCs w:val="24"/>
              </w:rPr>
            </w:pPr>
          </w:p>
        </w:tc>
      </w:tr>
      <w:tr w:rsidR="0021482B" w:rsidRPr="008702B0" w14:paraId="559E9B11"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8368" w14:textId="45895A29" w:rsidR="0021482B" w:rsidRPr="008702B0"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8702B0">
              <w:rPr>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5044D" w14:textId="1CF5488E" w:rsidR="0021482B" w:rsidRPr="008702B0" w:rsidRDefault="0021482B" w:rsidP="004D522D">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Pr>
                <w:rFonts w:ascii="Times New Roman" w:eastAsia="Arial Unicode MS" w:hAnsi="Times New Roman" w:cs="Times New Roman"/>
                <w:spacing w:val="2"/>
                <w:sz w:val="24"/>
                <w:szCs w:val="24"/>
                <w:bdr w:val="nil"/>
              </w:rPr>
              <w:t xml:space="preserve">Информация о земельных участках (при наличии), включенных в границы территории, в отношении которой планируется подготовка документации по </w:t>
            </w:r>
            <w:r>
              <w:rPr>
                <w:rFonts w:ascii="Times New Roman" w:eastAsia="Arial Unicode MS" w:hAnsi="Times New Roman" w:cs="Times New Roman"/>
                <w:spacing w:val="2"/>
                <w:sz w:val="24"/>
                <w:szCs w:val="24"/>
                <w:bdr w:val="nil"/>
              </w:rPr>
              <w:lastRenderedPageBreak/>
              <w:t>планировке территории, а также об ориентировочной площади такой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5EB43" w14:textId="7D693AB1" w:rsidR="0021482B" w:rsidRPr="0046272B" w:rsidRDefault="0021482B" w:rsidP="0021482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46272B">
              <w:rPr>
                <w:rFonts w:ascii="Times New Roman" w:hAnsi="Times New Roman" w:cs="Times New Roman"/>
                <w:color w:val="auto"/>
                <w:sz w:val="24"/>
                <w:szCs w:val="24"/>
              </w:rPr>
              <w:lastRenderedPageBreak/>
              <w:t xml:space="preserve">Ориентировочная площадь территории, </w:t>
            </w:r>
            <w:r w:rsidRPr="0046272B">
              <w:rPr>
                <w:rFonts w:ascii="Times New Roman" w:hAnsi="Times New Roman" w:cs="Times New Roman"/>
                <w:sz w:val="24"/>
                <w:szCs w:val="24"/>
              </w:rPr>
              <w:t xml:space="preserve">в отношении которой осуществляется подготовка </w:t>
            </w:r>
            <w:r>
              <w:rPr>
                <w:rFonts w:ascii="Times New Roman" w:hAnsi="Times New Roman" w:cs="Times New Roman"/>
                <w:sz w:val="24"/>
                <w:szCs w:val="24"/>
              </w:rPr>
              <w:t xml:space="preserve">документации по планировке </w:t>
            </w:r>
            <w:r w:rsidRPr="0046272B">
              <w:rPr>
                <w:rFonts w:ascii="Times New Roman" w:hAnsi="Times New Roman" w:cs="Times New Roman"/>
                <w:sz w:val="24"/>
                <w:szCs w:val="24"/>
              </w:rPr>
              <w:t>территории</w:t>
            </w:r>
            <w:r w:rsidRPr="0046272B">
              <w:rPr>
                <w:rFonts w:ascii="Times New Roman" w:hAnsi="Times New Roman" w:cs="Times New Roman"/>
                <w:color w:val="auto"/>
                <w:sz w:val="24"/>
                <w:szCs w:val="24"/>
              </w:rPr>
              <w:t>:</w:t>
            </w:r>
            <w:r w:rsidRPr="0046272B">
              <w:rPr>
                <w:rFonts w:ascii="Times New Roman" w:hAnsi="Times New Roman" w:cs="Times New Roman"/>
                <w:i/>
                <w:color w:val="auto"/>
                <w:sz w:val="24"/>
                <w:szCs w:val="24"/>
              </w:rPr>
              <w:t xml:space="preserve"> ________ </w:t>
            </w:r>
            <w:r w:rsidRPr="0046272B">
              <w:rPr>
                <w:rFonts w:ascii="Times New Roman" w:hAnsi="Times New Roman" w:cs="Times New Roman"/>
                <w:color w:val="auto"/>
                <w:sz w:val="24"/>
                <w:szCs w:val="24"/>
              </w:rPr>
              <w:t>гектар</w:t>
            </w:r>
            <w:r w:rsidRPr="0046272B">
              <w:rPr>
                <w:rFonts w:ascii="Times New Roman" w:hAnsi="Times New Roman" w:cs="Times New Roman"/>
                <w:i/>
                <w:color w:val="auto"/>
                <w:sz w:val="24"/>
                <w:szCs w:val="24"/>
              </w:rPr>
              <w:t>.</w:t>
            </w:r>
          </w:p>
          <w:p w14:paraId="01CF6A5F" w14:textId="3B3FE307" w:rsidR="0021482B" w:rsidRPr="0002564B" w:rsidRDefault="0021482B" w:rsidP="0021482B">
            <w:pPr>
              <w:pStyle w:val="TableContents"/>
              <w:tabs>
                <w:tab w:val="left" w:pos="267"/>
                <w:tab w:val="right" w:pos="9639"/>
              </w:tabs>
              <w:spacing w:after="0" w:line="240" w:lineRule="auto"/>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Границы территории, </w:t>
            </w:r>
            <w:r w:rsidRPr="0002564B">
              <w:rPr>
                <w:rFonts w:ascii="Times New Roman" w:hAnsi="Times New Roman" w:cs="Times New Roman"/>
                <w:sz w:val="24"/>
                <w:szCs w:val="24"/>
              </w:rPr>
              <w:t xml:space="preserve">в отношении которой осуществляется подготовка проекта </w:t>
            </w:r>
            <w:r w:rsidR="00014A73" w:rsidRPr="0002564B">
              <w:rPr>
                <w:rFonts w:ascii="Times New Roman" w:hAnsi="Times New Roman" w:cs="Times New Roman"/>
                <w:sz w:val="24"/>
                <w:szCs w:val="24"/>
              </w:rPr>
              <w:t>документации по планировке территории</w:t>
            </w:r>
            <w:r w:rsidRPr="0002564B">
              <w:rPr>
                <w:rFonts w:ascii="Times New Roman" w:hAnsi="Times New Roman" w:cs="Times New Roman"/>
                <w:color w:val="auto"/>
                <w:sz w:val="24"/>
                <w:szCs w:val="24"/>
              </w:rPr>
              <w:t>, предусмотрены Схемой расположения территории согласно приложению к настоящему Заданию</w:t>
            </w:r>
            <w:r w:rsidR="004D522D" w:rsidRPr="0002564B">
              <w:rPr>
                <w:rFonts w:ascii="Times New Roman" w:hAnsi="Times New Roman" w:cs="Times New Roman"/>
                <w:color w:val="auto"/>
                <w:sz w:val="24"/>
                <w:szCs w:val="24"/>
              </w:rPr>
              <w:t xml:space="preserve"> </w:t>
            </w:r>
            <w:r w:rsidR="00C255CB" w:rsidRPr="0002564B">
              <w:rPr>
                <w:rFonts w:ascii="Times New Roman" w:hAnsi="Times New Roman" w:cs="Times New Roman"/>
                <w:i/>
                <w:sz w:val="24"/>
                <w:szCs w:val="24"/>
              </w:rPr>
              <w:t>(</w:t>
            </w:r>
            <w:r w:rsidR="004D522D" w:rsidRPr="0002564B">
              <w:rPr>
                <w:rFonts w:ascii="Times New Roman" w:hAnsi="Times New Roman" w:cs="Times New Roman"/>
                <w:i/>
                <w:sz w:val="24"/>
                <w:szCs w:val="24"/>
              </w:rPr>
              <w:t>с</w:t>
            </w:r>
            <w:r w:rsidR="00C255CB" w:rsidRPr="0002564B">
              <w:rPr>
                <w:rFonts w:ascii="Times New Roman" w:hAnsi="Times New Roman" w:cs="Times New Roman"/>
                <w:i/>
                <w:sz w:val="24"/>
                <w:szCs w:val="24"/>
              </w:rPr>
              <w:t xml:space="preserve">хема подготавливается </w:t>
            </w:r>
            <w:r w:rsidRPr="0002564B">
              <w:rPr>
                <w:rFonts w:ascii="Times New Roman" w:hAnsi="Times New Roman" w:cs="Times New Roman"/>
                <w:i/>
                <w:sz w:val="24"/>
                <w:szCs w:val="24"/>
              </w:rPr>
              <w:t>в масштабе, позволяющем обеспечить читаемость и наглядность отображаемой информации</w:t>
            </w:r>
            <w:r w:rsidR="00C255CB" w:rsidRPr="0002564B">
              <w:rPr>
                <w:rFonts w:ascii="Times New Roman" w:hAnsi="Times New Roman" w:cs="Times New Roman"/>
                <w:i/>
                <w:sz w:val="24"/>
                <w:szCs w:val="24"/>
              </w:rPr>
              <w:t>)</w:t>
            </w:r>
            <w:r w:rsidR="004D522D" w:rsidRPr="0002564B">
              <w:rPr>
                <w:rFonts w:ascii="Times New Roman" w:hAnsi="Times New Roman" w:cs="Times New Roman"/>
                <w:i/>
                <w:sz w:val="24"/>
                <w:szCs w:val="24"/>
              </w:rPr>
              <w:t>.</w:t>
            </w:r>
          </w:p>
          <w:p w14:paraId="0D3069E6" w14:textId="77777777" w:rsidR="0021482B" w:rsidRPr="0002564B" w:rsidRDefault="0021482B" w:rsidP="0021482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02564B">
              <w:rPr>
                <w:rFonts w:ascii="Times New Roman" w:hAnsi="Times New Roman" w:cs="Times New Roman"/>
                <w:i/>
                <w:color w:val="auto"/>
                <w:sz w:val="24"/>
                <w:szCs w:val="24"/>
              </w:rPr>
              <w:t>________________________________________________________</w:t>
            </w:r>
          </w:p>
          <w:p w14:paraId="155B568E" w14:textId="18A6B8BE" w:rsidR="0021482B" w:rsidRPr="0046272B" w:rsidRDefault="0021482B" w:rsidP="0021482B">
            <w:pPr>
              <w:pStyle w:val="TableContents"/>
              <w:tabs>
                <w:tab w:val="left" w:pos="267"/>
                <w:tab w:val="right" w:pos="9639"/>
              </w:tabs>
              <w:spacing w:after="0" w:line="240" w:lineRule="auto"/>
              <w:jc w:val="center"/>
              <w:rPr>
                <w:rFonts w:ascii="Times New Roman" w:eastAsiaTheme="minorHAnsi" w:hAnsi="Times New Roman" w:cs="Times New Roman"/>
                <w:i/>
                <w:sz w:val="20"/>
                <w:szCs w:val="20"/>
                <w:lang w:eastAsia="en-US"/>
              </w:rPr>
            </w:pPr>
            <w:r w:rsidRPr="0002564B">
              <w:rPr>
                <w:rFonts w:ascii="Times New Roman" w:hAnsi="Times New Roman" w:cs="Times New Roman"/>
                <w:i/>
                <w:color w:val="auto"/>
                <w:sz w:val="20"/>
                <w:szCs w:val="20"/>
              </w:rPr>
              <w:lastRenderedPageBreak/>
              <w:t>(указываются кадастровые номера земельных участков</w:t>
            </w:r>
            <w:r w:rsidR="004D522D" w:rsidRPr="0002564B">
              <w:rPr>
                <w:rFonts w:ascii="Times New Roman" w:hAnsi="Times New Roman" w:cs="Times New Roman"/>
                <w:i/>
                <w:color w:val="auto"/>
                <w:sz w:val="20"/>
                <w:szCs w:val="20"/>
              </w:rPr>
              <w:t xml:space="preserve"> (при наличии)</w:t>
            </w:r>
            <w:r w:rsidRPr="0002564B">
              <w:rPr>
                <w:rFonts w:ascii="Times New Roman" w:hAnsi="Times New Roman" w:cs="Times New Roman"/>
                <w:i/>
                <w:color w:val="auto"/>
                <w:sz w:val="20"/>
                <w:szCs w:val="20"/>
              </w:rPr>
              <w:t>, входящих в границы территории, в отношении которой осуществляется подготовка документации по планировке территории</w:t>
            </w:r>
            <w:r w:rsidRPr="0002564B">
              <w:rPr>
                <w:rFonts w:ascii="Times New Roman" w:eastAsiaTheme="minorHAnsi" w:hAnsi="Times New Roman" w:cs="Times New Roman"/>
                <w:i/>
                <w:sz w:val="20"/>
                <w:szCs w:val="20"/>
                <w:lang w:eastAsia="en-US"/>
              </w:rPr>
              <w:t>)</w:t>
            </w:r>
          </w:p>
          <w:p w14:paraId="5061DE6B" w14:textId="353AC914" w:rsidR="0021482B" w:rsidRPr="00A82F23" w:rsidRDefault="0021482B" w:rsidP="0021482B">
            <w:pPr>
              <w:pStyle w:val="TableContents"/>
              <w:tabs>
                <w:tab w:val="right" w:pos="9639"/>
              </w:tabs>
              <w:spacing w:after="0" w:line="240" w:lineRule="auto"/>
              <w:jc w:val="both"/>
              <w:rPr>
                <w:rFonts w:ascii="Times New Roman" w:hAnsi="Times New Roman" w:cs="Times New Roman"/>
                <w:sz w:val="24"/>
                <w:szCs w:val="24"/>
                <w:highlight w:val="yellow"/>
              </w:rPr>
            </w:pPr>
            <w:r w:rsidRPr="0046272B">
              <w:rPr>
                <w:rFonts w:ascii="Times New Roman" w:hAnsi="Times New Roman" w:cs="Times New Roman"/>
                <w:color w:val="auto"/>
                <w:sz w:val="24"/>
                <w:szCs w:val="24"/>
              </w:rPr>
              <w:t xml:space="preserve">Площадь и границы территории, </w:t>
            </w:r>
            <w:r w:rsidRPr="0046272B">
              <w:rPr>
                <w:rFonts w:ascii="Times New Roman" w:hAnsi="Times New Roman" w:cs="Times New Roman"/>
                <w:sz w:val="24"/>
                <w:szCs w:val="24"/>
              </w:rPr>
              <w:t xml:space="preserve">в отношении которой осуществляется подготовка </w:t>
            </w:r>
            <w:r>
              <w:rPr>
                <w:rFonts w:ascii="Times New Roman" w:hAnsi="Times New Roman" w:cs="Times New Roman"/>
                <w:sz w:val="24"/>
                <w:szCs w:val="24"/>
              </w:rPr>
              <w:t xml:space="preserve">документации по планировке </w:t>
            </w:r>
            <w:r w:rsidRPr="0046272B">
              <w:rPr>
                <w:rFonts w:ascii="Times New Roman" w:hAnsi="Times New Roman" w:cs="Times New Roman"/>
                <w:sz w:val="24"/>
                <w:szCs w:val="24"/>
              </w:rPr>
              <w:t>территории,</w:t>
            </w:r>
            <w:r w:rsidRPr="0046272B">
              <w:rPr>
                <w:rFonts w:ascii="Times New Roman" w:hAnsi="Times New Roman" w:cs="Times New Roman"/>
                <w:color w:val="auto"/>
                <w:sz w:val="24"/>
                <w:szCs w:val="24"/>
              </w:rPr>
              <w:t xml:space="preserve"> могут уточняться Исполнителем по согласованию с Инициатором</w:t>
            </w:r>
            <w:r w:rsidRPr="0046272B">
              <w:rPr>
                <w:rFonts w:ascii="Times New Roman" w:hAnsi="Times New Roman" w:cs="Times New Roman"/>
                <w:i/>
                <w:color w:val="auto"/>
                <w:sz w:val="24"/>
                <w:szCs w:val="24"/>
              </w:rPr>
              <w:t>.</w:t>
            </w:r>
            <w:r w:rsidRPr="0046272B">
              <w:rPr>
                <w:rFonts w:ascii="Times New Roman" w:hAnsi="Times New Roman" w:cs="Times New Roman"/>
                <w:color w:val="auto"/>
                <w:sz w:val="24"/>
                <w:szCs w:val="24"/>
              </w:rPr>
              <w:t xml:space="preserve"> </w:t>
            </w:r>
          </w:p>
        </w:tc>
      </w:tr>
      <w:tr w:rsidR="0021482B" w:rsidRPr="008702B0" w14:paraId="1893EB90"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688D6" w14:textId="2C706207" w:rsidR="0021482B"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8.</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4B91" w14:textId="5947713A" w:rsidR="0021482B" w:rsidRDefault="0021482B" w:rsidP="0021482B">
            <w:pPr>
              <w:pStyle w:val="afc"/>
              <w:pBdr>
                <w:top w:val="nil"/>
                <w:left w:val="nil"/>
                <w:bottom w:val="nil"/>
                <w:right w:val="nil"/>
                <w:between w:val="nil"/>
                <w:bar w:val="nil"/>
              </w:pBdr>
              <w:jc w:val="left"/>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 xml:space="preserve">Цель подготовки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9275C" w14:textId="52D090E7" w:rsidR="0021482B" w:rsidRPr="0046272B" w:rsidRDefault="0021482B" w:rsidP="0021482B">
            <w:pPr>
              <w:pStyle w:val="TableContents"/>
              <w:tabs>
                <w:tab w:val="left" w:pos="267"/>
                <w:tab w:val="right" w:pos="9639"/>
              </w:tabs>
              <w:spacing w:after="0" w:line="240" w:lineRule="auto"/>
              <w:jc w:val="both"/>
              <w:rPr>
                <w:rFonts w:ascii="Times New Roman" w:eastAsiaTheme="minorHAnsi" w:hAnsi="Times New Roman" w:cs="Times New Roman"/>
                <w:i/>
                <w:color w:val="000000" w:themeColor="text1"/>
                <w:sz w:val="24"/>
                <w:szCs w:val="24"/>
                <w:lang w:eastAsia="en-US"/>
              </w:rPr>
            </w:pPr>
            <w:r w:rsidRPr="0046272B">
              <w:rPr>
                <w:rFonts w:ascii="Times New Roman" w:eastAsiaTheme="minorHAnsi" w:hAnsi="Times New Roman" w:cs="Times New Roman"/>
                <w:i/>
                <w:color w:val="000000" w:themeColor="text1"/>
                <w:sz w:val="24"/>
                <w:szCs w:val="24"/>
                <w:lang w:eastAsia="en-US"/>
              </w:rPr>
              <w:t>________________________________________________________</w:t>
            </w:r>
          </w:p>
          <w:p w14:paraId="2B40E3CD" w14:textId="6419AEB3" w:rsidR="0021482B" w:rsidRPr="0021482B" w:rsidRDefault="0021482B" w:rsidP="0021482B">
            <w:pPr>
              <w:tabs>
                <w:tab w:val="left" w:pos="345"/>
              </w:tabs>
              <w:autoSpaceDE w:val="0"/>
              <w:autoSpaceDN w:val="0"/>
              <w:adjustRightInd w:val="0"/>
              <w:spacing w:after="0" w:line="240" w:lineRule="auto"/>
              <w:jc w:val="center"/>
              <w:rPr>
                <w:rFonts w:ascii="Times New Roman" w:eastAsiaTheme="minorHAnsi" w:hAnsi="Times New Roman" w:cs="Times New Roman"/>
                <w:sz w:val="24"/>
                <w:szCs w:val="24"/>
              </w:rPr>
            </w:pPr>
            <w:r w:rsidRPr="0046272B">
              <w:rPr>
                <w:rFonts w:ascii="Times New Roman" w:eastAsiaTheme="minorHAnsi" w:hAnsi="Times New Roman" w:cs="Times New Roman"/>
                <w:i/>
                <w:color w:val="000000" w:themeColor="text1"/>
              </w:rPr>
              <w:t>(указывается информация</w:t>
            </w:r>
            <w:r w:rsidRPr="0046272B">
              <w:rPr>
                <w:rFonts w:ascii="Times New Roman" w:hAnsi="Times New Roman" w:cs="Times New Roman"/>
                <w:i/>
              </w:rPr>
              <w:t xml:space="preserve"> о цели подготовки </w:t>
            </w:r>
            <w:r w:rsidR="00014A73">
              <w:rPr>
                <w:rFonts w:ascii="Times New Roman" w:hAnsi="Times New Roman" w:cs="Times New Roman"/>
                <w:i/>
              </w:rPr>
              <w:t>документации по планировке т</w:t>
            </w:r>
            <w:r w:rsidRPr="0046272B">
              <w:rPr>
                <w:rFonts w:ascii="Times New Roman" w:hAnsi="Times New Roman" w:cs="Times New Roman"/>
                <w:i/>
              </w:rPr>
              <w:t>ерритории в соответствии с Градостроительным кодексом Российской Федерации и нормативными правовыми актами Российской Федерации)</w:t>
            </w:r>
          </w:p>
          <w:p w14:paraId="7A06E800" w14:textId="77777777" w:rsidR="0021482B" w:rsidRPr="0021482B" w:rsidRDefault="0021482B" w:rsidP="0021482B">
            <w:pPr>
              <w:tabs>
                <w:tab w:val="left" w:pos="345"/>
              </w:tabs>
              <w:autoSpaceDE w:val="0"/>
              <w:autoSpaceDN w:val="0"/>
              <w:adjustRightInd w:val="0"/>
              <w:spacing w:after="0" w:line="240" w:lineRule="auto"/>
              <w:rPr>
                <w:rFonts w:ascii="Times New Roman" w:eastAsiaTheme="minorHAnsi" w:hAnsi="Times New Roman" w:cs="Times New Roman"/>
                <w:sz w:val="24"/>
                <w:szCs w:val="24"/>
              </w:rPr>
            </w:pPr>
            <w:r w:rsidRPr="0021482B">
              <w:rPr>
                <w:rFonts w:ascii="Times New Roman" w:eastAsiaTheme="minorHAnsi" w:hAnsi="Times New Roman" w:cs="Times New Roman"/>
                <w:sz w:val="24"/>
                <w:szCs w:val="24"/>
              </w:rPr>
              <w:t>Например:</w:t>
            </w:r>
          </w:p>
          <w:p w14:paraId="75FF311F" w14:textId="208655CE" w:rsidR="0021482B" w:rsidRPr="0021482B"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45"/>
              </w:tabs>
              <w:spacing w:after="0" w:line="240" w:lineRule="auto"/>
              <w:ind w:left="0" w:firstLine="0"/>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установление, изменение, отмена красных линий;</w:t>
            </w:r>
          </w:p>
          <w:p w14:paraId="5A0C6C78" w14:textId="5C9680CC" w:rsidR="0021482B" w:rsidRPr="0021482B"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45"/>
              </w:tabs>
              <w:spacing w:after="0" w:line="240" w:lineRule="auto"/>
              <w:ind w:left="0" w:firstLine="0"/>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выделение элементов планировочной структуры;</w:t>
            </w:r>
          </w:p>
          <w:p w14:paraId="0E2094C0" w14:textId="14D7FE75" w:rsidR="0021482B" w:rsidRPr="0021482B" w:rsidRDefault="0021482B" w:rsidP="0021482B">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установление границ территорий общего пользования;</w:t>
            </w:r>
          </w:p>
          <w:p w14:paraId="12F747A5" w14:textId="77777777" w:rsidR="0021482B" w:rsidRPr="0021482B" w:rsidRDefault="0021482B" w:rsidP="0021482B">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установление границ зон планируемого размещения объектов капитального строительства;</w:t>
            </w:r>
          </w:p>
          <w:p w14:paraId="191DB5C6" w14:textId="77777777" w:rsidR="0021482B" w:rsidRPr="0021482B" w:rsidRDefault="0021482B" w:rsidP="0021482B">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highlight w:val="yellow"/>
              </w:rPr>
            </w:pPr>
            <w:r w:rsidRPr="0021482B">
              <w:rPr>
                <w:rFonts w:ascii="Times New Roman" w:hAnsi="Times New Roman" w:cs="Times New Roman"/>
                <w:color w:val="auto"/>
                <w:sz w:val="24"/>
                <w:szCs w:val="24"/>
              </w:rPr>
              <w:t>определение характеристик и очередности планируемого развития территории;</w:t>
            </w:r>
          </w:p>
          <w:p w14:paraId="50DBBAA3" w14:textId="40D82783" w:rsidR="0021482B" w:rsidRPr="0021482B" w:rsidRDefault="0021482B" w:rsidP="0021482B">
            <w:pPr>
              <w:pStyle w:val="Standard"/>
              <w:numPr>
                <w:ilvl w:val="0"/>
                <w:numId w:val="43"/>
              </w:numPr>
              <w:tabs>
                <w:tab w:val="left" w:pos="0"/>
                <w:tab w:val="left" w:pos="345"/>
              </w:tabs>
              <w:spacing w:after="0"/>
              <w:ind w:left="0" w:firstLine="0"/>
              <w:jc w:val="both"/>
              <w:rPr>
                <w:rFonts w:ascii="Times New Roman" w:hAnsi="Times New Roman" w:cs="Times New Roman"/>
                <w:color w:val="auto"/>
                <w:sz w:val="24"/>
                <w:szCs w:val="24"/>
                <w:highlight w:val="yellow"/>
              </w:rPr>
            </w:pPr>
            <w:r w:rsidRPr="0021482B">
              <w:rPr>
                <w:rFonts w:ascii="Times New Roman" w:hAnsi="Times New Roman" w:cs="Times New Roman"/>
                <w:color w:val="auto"/>
                <w:sz w:val="24"/>
                <w:szCs w:val="24"/>
              </w:rPr>
              <w:t>определение местоположения границ, образуемых и изменяемых земельных участков.</w:t>
            </w:r>
          </w:p>
        </w:tc>
      </w:tr>
      <w:tr w:rsidR="0021482B" w:rsidRPr="008702B0" w14:paraId="5E4CBC59"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B58FF" w14:textId="3C1B6B24" w:rsidR="0021482B" w:rsidRPr="008702B0"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9</w:t>
            </w:r>
            <w:r w:rsidRPr="008702B0">
              <w:rPr>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FB97" w14:textId="709B3AD3" w:rsidR="0021482B" w:rsidRPr="008702B0"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8702B0">
              <w:rPr>
                <w:rFonts w:ascii="Times New Roman" w:eastAsia="Arial Unicode MS" w:hAnsi="Times New Roman" w:cs="Times New Roman"/>
                <w:sz w:val="24"/>
                <w:szCs w:val="24"/>
                <w:bdr w:val="nil"/>
              </w:rPr>
              <w:t>Исходные данные для выполнения работ</w:t>
            </w:r>
            <w:r>
              <w:rPr>
                <w:rFonts w:ascii="Times New Roman" w:eastAsia="Arial Unicode MS" w:hAnsi="Times New Roman" w:cs="Times New Roman"/>
                <w:sz w:val="24"/>
                <w:szCs w:val="24"/>
                <w:bdr w:val="nil"/>
              </w:rPr>
              <w:t xml:space="preserve"> по подготовке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2B000" w14:textId="0579EA57" w:rsidR="0021482B" w:rsidRPr="0046272B" w:rsidRDefault="0021482B" w:rsidP="0021482B">
            <w:pPr>
              <w:pStyle w:val="Standard"/>
              <w:tabs>
                <w:tab w:val="left" w:pos="267"/>
                <w:tab w:val="left" w:pos="427"/>
              </w:tabs>
              <w:suppressAutoHyphens w:val="0"/>
              <w:spacing w:after="0" w:line="240" w:lineRule="auto"/>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________________________________________________________</w:t>
            </w:r>
          </w:p>
          <w:p w14:paraId="2306E0B2" w14:textId="3E5B26F2" w:rsidR="0021482B" w:rsidRPr="0046272B" w:rsidRDefault="0021482B" w:rsidP="0021482B">
            <w:pPr>
              <w:pStyle w:val="Standard"/>
              <w:tabs>
                <w:tab w:val="left" w:pos="267"/>
                <w:tab w:val="left" w:pos="427"/>
              </w:tabs>
              <w:suppressAutoHyphens w:val="0"/>
              <w:spacing w:after="0" w:line="240" w:lineRule="auto"/>
              <w:jc w:val="center"/>
              <w:rPr>
                <w:rFonts w:ascii="Times New Roman" w:hAnsi="Times New Roman" w:cs="Times New Roman"/>
                <w:color w:val="auto"/>
                <w:sz w:val="20"/>
                <w:szCs w:val="20"/>
              </w:rPr>
            </w:pPr>
            <w:r w:rsidRPr="0046272B">
              <w:rPr>
                <w:rFonts w:ascii="Times New Roman" w:hAnsi="Times New Roman" w:cs="Times New Roman"/>
                <w:color w:val="auto"/>
                <w:sz w:val="20"/>
                <w:szCs w:val="20"/>
              </w:rPr>
              <w:t>(</w:t>
            </w:r>
            <w:r w:rsidRPr="0021482B">
              <w:rPr>
                <w:rFonts w:ascii="Times New Roman" w:hAnsi="Times New Roman" w:cs="Times New Roman"/>
                <w:i/>
                <w:color w:val="auto"/>
                <w:sz w:val="20"/>
                <w:szCs w:val="20"/>
              </w:rPr>
              <w:t xml:space="preserve">указывается перечень исходных данных, передаваемых Инициатором Исполнителю для выполнения работ </w:t>
            </w:r>
            <w:r w:rsidRPr="0021482B">
              <w:rPr>
                <w:rFonts w:ascii="Times New Roman" w:hAnsi="Times New Roman" w:cs="Times New Roman"/>
                <w:i/>
                <w:sz w:val="20"/>
                <w:szCs w:val="20"/>
              </w:rPr>
              <w:t xml:space="preserve">по подготовке </w:t>
            </w:r>
            <w:r w:rsidR="00014A73">
              <w:rPr>
                <w:rFonts w:ascii="Times New Roman" w:hAnsi="Times New Roman" w:cs="Times New Roman"/>
                <w:i/>
                <w:sz w:val="20"/>
                <w:szCs w:val="20"/>
              </w:rPr>
              <w:t xml:space="preserve">документации по планировке </w:t>
            </w:r>
            <w:r w:rsidRPr="0021482B">
              <w:rPr>
                <w:rFonts w:ascii="Times New Roman" w:hAnsi="Times New Roman" w:cs="Times New Roman"/>
                <w:i/>
                <w:sz w:val="20"/>
                <w:szCs w:val="20"/>
              </w:rPr>
              <w:t>территории</w:t>
            </w:r>
            <w:r w:rsidRPr="0046272B">
              <w:rPr>
                <w:rFonts w:ascii="Times New Roman" w:hAnsi="Times New Roman" w:cs="Times New Roman"/>
                <w:color w:val="auto"/>
                <w:sz w:val="20"/>
                <w:szCs w:val="20"/>
              </w:rPr>
              <w:t>)</w:t>
            </w:r>
          </w:p>
          <w:p w14:paraId="3C817EC2" w14:textId="77777777" w:rsidR="0021482B" w:rsidRPr="0021482B" w:rsidRDefault="0021482B" w:rsidP="0021482B">
            <w:pPr>
              <w:pStyle w:val="Standard"/>
              <w:tabs>
                <w:tab w:val="left" w:pos="204"/>
              </w:tabs>
              <w:suppressAutoHyphens w:val="0"/>
              <w:spacing w:after="0" w:line="240" w:lineRule="auto"/>
              <w:ind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Например:</w:t>
            </w:r>
          </w:p>
          <w:p w14:paraId="29755477" w14:textId="1644C55D" w:rsidR="0021482B" w:rsidRPr="0021482B" w:rsidRDefault="0021482B" w:rsidP="0021482B">
            <w:pPr>
              <w:pStyle w:val="Standard"/>
              <w:tabs>
                <w:tab w:val="left" w:pos="0"/>
                <w:tab w:val="left" w:pos="204"/>
              </w:tabs>
              <w:spacing w:after="0" w:line="240" w:lineRule="auto"/>
              <w:ind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Инициатор передает Исполнителю для выполнения работ следующие исходные данные:</w:t>
            </w:r>
          </w:p>
          <w:p w14:paraId="15361EC4" w14:textId="51667DCC" w:rsidR="0021482B" w:rsidRPr="0021482B"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bookmarkStart w:id="0" w:name="_Hlk105143879"/>
            <w:r w:rsidRPr="0021482B">
              <w:rPr>
                <w:rFonts w:ascii="Times New Roman" w:hAnsi="Times New Roman" w:cs="Times New Roman"/>
                <w:color w:val="auto"/>
                <w:sz w:val="24"/>
                <w:szCs w:val="24"/>
              </w:rPr>
              <w:t>границы разработки документации по планировке территории в векторном формате в системе координат МСК-16;</w:t>
            </w:r>
          </w:p>
          <w:p w14:paraId="58470E42" w14:textId="63F4EC19" w:rsidR="0021482B" w:rsidRPr="0021482B"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топографический план в масштабе 1:500 в системе координат МСК-16, актуализированный на текущий год разработки;</w:t>
            </w:r>
          </w:p>
          <w:bookmarkEnd w:id="0"/>
          <w:p w14:paraId="38FAD7A3" w14:textId="461277FD" w:rsidR="0021482B" w:rsidRPr="0021482B"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выписки из Единого государственного реестра недвижимости на все земельные участки, расположенные в границах проектирования;</w:t>
            </w:r>
          </w:p>
          <w:p w14:paraId="4A025F46" w14:textId="2B7379A9" w:rsidR="0021482B" w:rsidRPr="0021482B"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21482B">
              <w:rPr>
                <w:rFonts w:ascii="Times New Roman" w:hAnsi="Times New Roman" w:cs="Times New Roman"/>
                <w:sz w:val="24"/>
                <w:szCs w:val="24"/>
              </w:rPr>
              <w:t>технические и научные отчеты инженерных изысканий в границах проектирования в соответствии со статьей 41</w:t>
            </w:r>
            <w:r w:rsidRPr="0021482B">
              <w:rPr>
                <w:rFonts w:ascii="Times New Roman" w:hAnsi="Times New Roman" w:cs="Times New Roman"/>
                <w:sz w:val="24"/>
                <w:szCs w:val="24"/>
                <w:vertAlign w:val="superscript"/>
              </w:rPr>
              <w:t>2</w:t>
            </w:r>
            <w:r w:rsidRPr="0021482B">
              <w:rPr>
                <w:rFonts w:ascii="Times New Roman" w:hAnsi="Times New Roman" w:cs="Times New Roman"/>
                <w:sz w:val="24"/>
                <w:szCs w:val="24"/>
              </w:rPr>
              <w:t xml:space="preserve"> и </w:t>
            </w:r>
            <w:r w:rsidRPr="0021482B">
              <w:rPr>
                <w:rFonts w:ascii="Times New Roman" w:eastAsiaTheme="minorEastAsia" w:hAnsi="Times New Roman" w:cs="Times New Roman"/>
                <w:kern w:val="0"/>
                <w:sz w:val="24"/>
                <w:szCs w:val="24"/>
                <w:bdr w:val="none" w:sz="0" w:space="0" w:color="auto"/>
                <w:lang w:eastAsia="en-US"/>
              </w:rPr>
              <w:t xml:space="preserve">частью 8 статьи 43 Градостроительного кодекса Российской Федерации, </w:t>
            </w:r>
            <w:r w:rsidRPr="0021482B">
              <w:rPr>
                <w:rFonts w:ascii="Times New Roman" w:hAnsi="Times New Roman" w:cs="Times New Roman"/>
                <w:sz w:val="24"/>
                <w:szCs w:val="24"/>
              </w:rPr>
              <w:t>ст. 45</w:t>
            </w:r>
            <w:r w:rsidRPr="0021482B">
              <w:rPr>
                <w:rFonts w:ascii="Times New Roman" w:hAnsi="Times New Roman" w:cs="Times New Roman"/>
                <w:sz w:val="24"/>
                <w:szCs w:val="24"/>
                <w:vertAlign w:val="superscript"/>
              </w:rPr>
              <w:t>1</w:t>
            </w:r>
            <w:r w:rsidRPr="0021482B">
              <w:rPr>
                <w:rFonts w:ascii="Times New Roman" w:hAnsi="Times New Roman" w:cs="Times New Roman"/>
                <w:sz w:val="24"/>
                <w:szCs w:val="24"/>
              </w:rPr>
              <w:t xml:space="preserve"> Федерального закона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31 марта 2017 г. № 402 «</w:t>
            </w:r>
            <w:r w:rsidRPr="0021482B">
              <w:rPr>
                <w:rFonts w:ascii="Times New Roman" w:eastAsiaTheme="minorEastAsia" w:hAnsi="Times New Roman" w:cs="Times New Roman"/>
                <w:color w:val="auto"/>
                <w:kern w:val="0"/>
                <w:sz w:val="24"/>
                <w:szCs w:val="24"/>
                <w:bdr w:val="none" w:sz="0" w:space="0" w:color="auto"/>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w:t>
            </w:r>
            <w:r w:rsidRPr="0021482B">
              <w:rPr>
                <w:rFonts w:ascii="Times New Roman" w:hAnsi="Times New Roman" w:cs="Times New Roman"/>
                <w:sz w:val="24"/>
                <w:szCs w:val="24"/>
              </w:rPr>
              <w:t>января 2006 г. №</w:t>
            </w:r>
            <w:r w:rsidRPr="0021482B">
              <w:rPr>
                <w:rFonts w:ascii="Times New Roman" w:eastAsiaTheme="minorEastAsia" w:hAnsi="Times New Roman" w:cs="Times New Roman"/>
                <w:color w:val="auto"/>
                <w:kern w:val="0"/>
                <w:sz w:val="24"/>
                <w:szCs w:val="24"/>
                <w:bdr w:val="none" w:sz="0" w:space="0" w:color="auto"/>
                <w:lang w:eastAsia="en-US"/>
              </w:rPr>
              <w:t xml:space="preserve"> 20</w:t>
            </w:r>
            <w:r w:rsidRPr="0021482B">
              <w:rPr>
                <w:rFonts w:ascii="Times New Roman" w:hAnsi="Times New Roman" w:cs="Times New Roman"/>
                <w:sz w:val="24"/>
                <w:szCs w:val="24"/>
              </w:rPr>
              <w:t xml:space="preserve">»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w:t>
            </w:r>
            <w:r w:rsidRPr="0021482B">
              <w:rPr>
                <w:rFonts w:ascii="Times New Roman" w:hAnsi="Times New Roman" w:cs="Times New Roman"/>
                <w:sz w:val="24"/>
                <w:szCs w:val="24"/>
              </w:rPr>
              <w:lastRenderedPageBreak/>
              <w:t>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Виды инженерных изысканий, состав и форма их предоставления определяются заданием на выполнение инженерных изысканий, необходимых для подготовки документации по планировке территории;</w:t>
            </w:r>
          </w:p>
          <w:p w14:paraId="571C4165" w14:textId="1B19663C" w:rsidR="0021482B" w:rsidRPr="0021482B"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информацию о ранее выполненных проектах, концепциях и иных документах, направленных на развитие территории, в том числе утвержденные проекты планировки территории и проекты межевания территории;</w:t>
            </w:r>
          </w:p>
          <w:p w14:paraId="761FDF67" w14:textId="23DC6BCD" w:rsidR="0021482B" w:rsidRPr="0021482B"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 xml:space="preserve">информация о возможностях подключения к сетям инженерно-технического обеспечения от </w:t>
            </w:r>
            <w:proofErr w:type="spellStart"/>
            <w:r w:rsidRPr="0021482B">
              <w:rPr>
                <w:rFonts w:ascii="Times New Roman" w:hAnsi="Times New Roman" w:cs="Times New Roman"/>
                <w:color w:val="auto"/>
                <w:sz w:val="24"/>
                <w:szCs w:val="24"/>
              </w:rPr>
              <w:t>ресурсоснабжающих</w:t>
            </w:r>
            <w:proofErr w:type="spellEnd"/>
            <w:r w:rsidRPr="0021482B">
              <w:rPr>
                <w:rFonts w:ascii="Times New Roman" w:hAnsi="Times New Roman" w:cs="Times New Roman"/>
                <w:color w:val="auto"/>
                <w:sz w:val="24"/>
                <w:szCs w:val="24"/>
              </w:rPr>
              <w:t xml:space="preserve"> организаций или технических возможностях на подключение объектов капитального строительства к сетям инженерно-технического обеспечения;</w:t>
            </w:r>
          </w:p>
          <w:p w14:paraId="2C0C498D" w14:textId="77777777" w:rsidR="0021482B" w:rsidRPr="0021482B" w:rsidRDefault="0021482B" w:rsidP="0021482B">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схемы расположения земельного участка или земельных участков на кадастровом плане территории;</w:t>
            </w:r>
          </w:p>
          <w:p w14:paraId="2371C2D9" w14:textId="304585F1" w:rsidR="0021482B" w:rsidRPr="0021482B"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21482B">
              <w:rPr>
                <w:rFonts w:ascii="Times New Roman" w:hAnsi="Times New Roman" w:cs="Times New Roman"/>
                <w:color w:val="auto"/>
                <w:sz w:val="24"/>
                <w:szCs w:val="24"/>
              </w:rPr>
              <w:t>иные дополнительные сведения, документы, материалы, согласования, запрашиваемые Исполнителем.</w:t>
            </w:r>
          </w:p>
        </w:tc>
      </w:tr>
      <w:tr w:rsidR="0021482B" w:rsidRPr="008702B0" w14:paraId="12A45671" w14:textId="77777777" w:rsidTr="0002564B">
        <w:trPr>
          <w:trHeight w:val="6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810B" w14:textId="3F6D9031" w:rsidR="0021482B" w:rsidRPr="008702B0"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lastRenderedPageBreak/>
              <w:t>1</w:t>
            </w:r>
            <w:r w:rsidR="007D3139">
              <w:rPr>
                <w:rStyle w:val="af"/>
                <w:rFonts w:ascii="Times New Roman" w:eastAsia="Arial Unicode MS" w:hAnsi="Times New Roman" w:cs="Times New Roman"/>
                <w:sz w:val="24"/>
                <w:szCs w:val="24"/>
                <w:bdr w:val="nil"/>
              </w:rPr>
              <w:t>0</w:t>
            </w:r>
            <w:r w:rsidRPr="008702B0">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D4D40" w14:textId="1658F98E" w:rsidR="0021482B" w:rsidRPr="008702B0"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8702B0">
              <w:rPr>
                <w:rFonts w:ascii="Times New Roman" w:hAnsi="Times New Roman" w:cs="Times New Roman"/>
                <w:sz w:val="24"/>
                <w:szCs w:val="24"/>
              </w:rPr>
              <w:t>Этапы выполнения работ</w:t>
            </w:r>
            <w:r>
              <w:rPr>
                <w:rFonts w:ascii="Times New Roman" w:hAnsi="Times New Roman" w:cs="Times New Roman"/>
                <w:sz w:val="24"/>
                <w:szCs w:val="24"/>
              </w:rPr>
              <w:t xml:space="preserve"> по подготовке </w:t>
            </w:r>
            <w:r w:rsidRPr="0021482B">
              <w:rPr>
                <w:rStyle w:val="af"/>
                <w:rFonts w:ascii="Times New Roman" w:hAnsi="Times New Roman" w:cs="Times New Roman"/>
                <w:sz w:val="24"/>
                <w:szCs w:val="24"/>
              </w:rPr>
              <w:t>документации по планировке</w:t>
            </w:r>
            <w:r>
              <w:rPr>
                <w:rStyle w:val="af"/>
                <w:rFonts w:ascii="Times New Roman" w:hAnsi="Times New Roman" w:cs="Times New Roman"/>
                <w:sz w:val="24"/>
                <w:szCs w:val="24"/>
              </w:rPr>
              <w:t xml:space="preserve">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6570C" w14:textId="77E3355A" w:rsidR="0021482B" w:rsidRPr="0021482B" w:rsidRDefault="0021482B" w:rsidP="0021482B">
            <w:pPr>
              <w:pStyle w:val="Standard"/>
              <w:suppressAutoHyphens w:val="0"/>
              <w:spacing w:after="0" w:line="240" w:lineRule="auto"/>
              <w:ind w:left="62"/>
              <w:jc w:val="both"/>
              <w:rPr>
                <w:rStyle w:val="af"/>
                <w:rFonts w:ascii="Times New Roman" w:hAnsi="Times New Roman" w:cs="Times New Roman"/>
                <w:color w:val="auto"/>
                <w:sz w:val="24"/>
                <w:szCs w:val="24"/>
              </w:rPr>
            </w:pPr>
            <w:r w:rsidRPr="0021482B">
              <w:rPr>
                <w:rStyle w:val="af"/>
                <w:rFonts w:ascii="Times New Roman" w:hAnsi="Times New Roman" w:cs="Times New Roman"/>
                <w:color w:val="auto"/>
                <w:sz w:val="24"/>
                <w:szCs w:val="24"/>
              </w:rPr>
              <w:t>Этап 1. Разработка документации по планировке</w:t>
            </w:r>
            <w:r>
              <w:rPr>
                <w:rStyle w:val="af"/>
                <w:rFonts w:ascii="Times New Roman" w:hAnsi="Times New Roman" w:cs="Times New Roman"/>
                <w:color w:val="auto"/>
                <w:sz w:val="24"/>
                <w:szCs w:val="24"/>
              </w:rPr>
              <w:t xml:space="preserve"> территории.</w:t>
            </w:r>
          </w:p>
          <w:p w14:paraId="7C8843F7" w14:textId="14E07954" w:rsidR="0021482B" w:rsidRPr="008702B0" w:rsidRDefault="0021482B" w:rsidP="0021482B">
            <w:pPr>
              <w:pStyle w:val="Standard"/>
              <w:tabs>
                <w:tab w:val="left" w:pos="0"/>
              </w:tabs>
              <w:spacing w:after="0" w:line="240" w:lineRule="auto"/>
              <w:ind w:left="62"/>
              <w:jc w:val="both"/>
              <w:rPr>
                <w:rFonts w:ascii="Times New Roman" w:hAnsi="Times New Roman" w:cs="Times New Roman"/>
                <w:color w:val="auto"/>
                <w:sz w:val="24"/>
                <w:szCs w:val="24"/>
              </w:rPr>
            </w:pPr>
            <w:r w:rsidRPr="0021482B">
              <w:rPr>
                <w:rStyle w:val="af"/>
                <w:rFonts w:ascii="Times New Roman" w:hAnsi="Times New Roman" w:cs="Times New Roman"/>
                <w:color w:val="auto"/>
                <w:sz w:val="24"/>
                <w:szCs w:val="24"/>
              </w:rPr>
              <w:t>Этап 2. Корректировка документации по планировке территории по итогам согласований и проведения общественных обсуждений (публичных слушаний) (в случае их проведения уполномоченным органом).</w:t>
            </w:r>
            <w:r w:rsidRPr="008702B0">
              <w:rPr>
                <w:rStyle w:val="af"/>
                <w:rFonts w:ascii="Times New Roman" w:hAnsi="Times New Roman" w:cs="Times New Roman"/>
                <w:b/>
                <w:color w:val="auto"/>
                <w:sz w:val="24"/>
                <w:szCs w:val="24"/>
              </w:rPr>
              <w:t xml:space="preserve"> </w:t>
            </w:r>
          </w:p>
        </w:tc>
      </w:tr>
      <w:tr w:rsidR="0021482B" w:rsidRPr="008702B0" w14:paraId="3EAFECF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4DC55" w14:textId="0DC46889" w:rsidR="0021482B" w:rsidRPr="008702B0"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il"/>
              </w:rPr>
              <w:t>1</w:t>
            </w:r>
            <w:r>
              <w:rPr>
                <w:rStyle w:val="af"/>
                <w:rFonts w:ascii="Times New Roman" w:eastAsia="Arial Unicode MS" w:hAnsi="Times New Roman" w:cs="Times New Roman"/>
                <w:sz w:val="24"/>
                <w:szCs w:val="24"/>
                <w:bdr w:val="nil"/>
              </w:rPr>
              <w:t>1</w:t>
            </w:r>
            <w:r w:rsidR="0021482B" w:rsidRPr="008702B0">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573F4" w14:textId="05795A8E" w:rsidR="0021482B" w:rsidRPr="008702B0"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440A46">
              <w:rPr>
                <w:rFonts w:ascii="Times New Roman" w:hAnsi="Times New Roman" w:cs="Times New Roman"/>
                <w:sz w:val="24"/>
                <w:szCs w:val="24"/>
              </w:rPr>
              <w:t xml:space="preserve">Порядок согласования и утверждения </w:t>
            </w:r>
            <w:r w:rsidRPr="0021482B">
              <w:rPr>
                <w:rStyle w:val="af"/>
                <w:rFonts w:ascii="Times New Roman" w:hAnsi="Times New Roman" w:cs="Times New Roman"/>
                <w:sz w:val="24"/>
                <w:szCs w:val="24"/>
              </w:rPr>
              <w:t>документации по планировке</w:t>
            </w:r>
            <w:r>
              <w:rPr>
                <w:rStyle w:val="af"/>
                <w:rFonts w:ascii="Times New Roman" w:hAnsi="Times New Roman" w:cs="Times New Roman"/>
                <w:sz w:val="24"/>
                <w:szCs w:val="24"/>
              </w:rPr>
              <w:t xml:space="preserve">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7FC3" w14:textId="4C50C1E3" w:rsidR="0021482B" w:rsidRPr="00890F24" w:rsidRDefault="0021482B" w:rsidP="0021482B">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rPr>
            </w:pPr>
            <w:r>
              <w:rPr>
                <w:rStyle w:val="af"/>
                <w:rFonts w:ascii="Times New Roman" w:hAnsi="Times New Roman" w:cs="Times New Roman"/>
                <w:color w:val="auto"/>
                <w:sz w:val="24"/>
                <w:szCs w:val="24"/>
              </w:rPr>
              <w:t>Документация по планировке территории</w:t>
            </w:r>
            <w:r w:rsidRPr="00890F24">
              <w:rPr>
                <w:rStyle w:val="af"/>
                <w:rFonts w:ascii="Times New Roman" w:hAnsi="Times New Roman" w:cs="Times New Roman"/>
                <w:color w:val="auto"/>
                <w:sz w:val="24"/>
                <w:szCs w:val="24"/>
              </w:rPr>
              <w:t xml:space="preserve"> до утверждения подлеж</w:t>
            </w:r>
            <w:r>
              <w:rPr>
                <w:rStyle w:val="af"/>
                <w:rFonts w:ascii="Times New Roman" w:hAnsi="Times New Roman" w:cs="Times New Roman"/>
                <w:color w:val="auto"/>
                <w:sz w:val="24"/>
                <w:szCs w:val="24"/>
              </w:rPr>
              <w:t>и</w:t>
            </w:r>
            <w:r w:rsidRPr="0021482B">
              <w:rPr>
                <w:rStyle w:val="af"/>
                <w:rFonts w:ascii="Times New Roman" w:hAnsi="Times New Roman" w:cs="Times New Roman"/>
                <w:color w:val="auto"/>
                <w:sz w:val="24"/>
                <w:szCs w:val="24"/>
              </w:rPr>
              <w:t>т согласованию в случаях и порядке, которые установлены Градостроительным кодексом Российской Федерации.</w:t>
            </w:r>
          </w:p>
          <w:p w14:paraId="2B7C4291" w14:textId="7CC98DA6" w:rsidR="0021482B" w:rsidRPr="00890F24"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21482B">
              <w:rPr>
                <w:rStyle w:val="af"/>
                <w:rFonts w:ascii="Times New Roman" w:hAnsi="Times New Roman" w:cs="Times New Roman"/>
                <w:color w:val="auto"/>
                <w:sz w:val="24"/>
                <w:szCs w:val="24"/>
              </w:rPr>
              <w:t xml:space="preserve">Инициатор направляет </w:t>
            </w:r>
            <w:r>
              <w:rPr>
                <w:rStyle w:val="af"/>
                <w:rFonts w:ascii="Times New Roman" w:hAnsi="Times New Roman" w:cs="Times New Roman"/>
                <w:color w:val="auto"/>
                <w:sz w:val="24"/>
                <w:szCs w:val="24"/>
              </w:rPr>
              <w:t>документацию по планировке</w:t>
            </w:r>
            <w:r w:rsidRPr="00890F24">
              <w:rPr>
                <w:rStyle w:val="af"/>
                <w:rFonts w:ascii="Times New Roman" w:hAnsi="Times New Roman" w:cs="Times New Roman"/>
                <w:color w:val="auto"/>
                <w:sz w:val="24"/>
                <w:szCs w:val="24"/>
              </w:rPr>
              <w:t xml:space="preserve"> территории в целях согласования и организации общественных обсуждений или публичных слушаний (в случае необходимости их проведения) в уполномоченные органы (организации)</w:t>
            </w:r>
            <w:r w:rsidR="00060F50">
              <w:rPr>
                <w:rStyle w:val="af"/>
                <w:rFonts w:ascii="Times New Roman" w:hAnsi="Times New Roman" w:cs="Times New Roman"/>
                <w:color w:val="auto"/>
                <w:sz w:val="24"/>
                <w:szCs w:val="24"/>
              </w:rPr>
              <w:t>, в том числе</w:t>
            </w:r>
            <w:r w:rsidRPr="00890F24">
              <w:rPr>
                <w:rStyle w:val="af"/>
                <w:rFonts w:ascii="Times New Roman" w:hAnsi="Times New Roman" w:cs="Times New Roman"/>
                <w:color w:val="auto"/>
                <w:sz w:val="24"/>
                <w:szCs w:val="24"/>
              </w:rPr>
              <w:t xml:space="preserve"> на согласование в организации, выдавшие технические возможности и (или) технические условия на подключение к сетям инженерно-технического обеспечения.</w:t>
            </w:r>
          </w:p>
          <w:p w14:paraId="59128FA3" w14:textId="77777777" w:rsidR="0021482B" w:rsidRPr="00890F24"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890F24">
              <w:rPr>
                <w:rStyle w:val="af"/>
                <w:rFonts w:ascii="Times New Roman" w:hAnsi="Times New Roman" w:cs="Times New Roman"/>
                <w:color w:val="auto"/>
                <w:sz w:val="24"/>
                <w:szCs w:val="24"/>
              </w:rPr>
              <w:t>Инициатор передает Исполнителю результаты указанных согласований и результатов общественных обсуждений или публичных слушаний в течение трех рабочих дней с даты их получения.</w:t>
            </w:r>
          </w:p>
          <w:p w14:paraId="381D4DB0" w14:textId="623D5CA9" w:rsidR="0021482B" w:rsidRPr="00890F24"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890F24">
              <w:rPr>
                <w:rStyle w:val="af"/>
                <w:rFonts w:ascii="Times New Roman" w:hAnsi="Times New Roman" w:cs="Times New Roman"/>
                <w:color w:val="auto"/>
                <w:sz w:val="24"/>
                <w:szCs w:val="24"/>
              </w:rPr>
              <w:t xml:space="preserve">Исполнитель осуществляет в порядке, установленном Договором, корректировку материалов </w:t>
            </w:r>
            <w:r>
              <w:rPr>
                <w:rStyle w:val="af"/>
                <w:rFonts w:ascii="Times New Roman" w:hAnsi="Times New Roman" w:cs="Times New Roman"/>
                <w:color w:val="auto"/>
                <w:sz w:val="24"/>
                <w:szCs w:val="24"/>
              </w:rPr>
              <w:t>документации по планировке территории</w:t>
            </w:r>
            <w:r w:rsidRPr="00890F24">
              <w:rPr>
                <w:rStyle w:val="af"/>
                <w:rFonts w:ascii="Times New Roman" w:hAnsi="Times New Roman" w:cs="Times New Roman"/>
                <w:color w:val="auto"/>
                <w:sz w:val="24"/>
                <w:szCs w:val="24"/>
              </w:rPr>
              <w:t xml:space="preserve"> по замечаниям и предложениям уполномоченных органов (организаций) и результатам общественных обсуждений/публичных слушаний (в случае их проведения уполномоченным лицом), полученным от Инициатора, или готовит аргументированное обоснование об отклонении</w:t>
            </w:r>
            <w:r>
              <w:rPr>
                <w:rStyle w:val="af"/>
                <w:rFonts w:ascii="Times New Roman" w:hAnsi="Times New Roman" w:cs="Times New Roman"/>
                <w:color w:val="auto"/>
                <w:sz w:val="24"/>
                <w:szCs w:val="24"/>
              </w:rPr>
              <w:t xml:space="preserve"> указанных</w:t>
            </w:r>
            <w:r w:rsidRPr="00890F24">
              <w:rPr>
                <w:rStyle w:val="af"/>
                <w:rFonts w:ascii="Times New Roman" w:hAnsi="Times New Roman" w:cs="Times New Roman"/>
                <w:color w:val="auto"/>
                <w:sz w:val="24"/>
                <w:szCs w:val="24"/>
              </w:rPr>
              <w:t xml:space="preserve"> замечаний</w:t>
            </w:r>
            <w:r>
              <w:rPr>
                <w:rStyle w:val="af"/>
                <w:rFonts w:ascii="Times New Roman" w:hAnsi="Times New Roman" w:cs="Times New Roman"/>
                <w:color w:val="auto"/>
                <w:sz w:val="24"/>
                <w:szCs w:val="24"/>
              </w:rPr>
              <w:t xml:space="preserve"> и предложений</w:t>
            </w:r>
            <w:r w:rsidRPr="00890F24">
              <w:rPr>
                <w:rStyle w:val="af"/>
                <w:rFonts w:ascii="Times New Roman" w:hAnsi="Times New Roman" w:cs="Times New Roman"/>
                <w:color w:val="auto"/>
                <w:sz w:val="24"/>
                <w:szCs w:val="24"/>
              </w:rPr>
              <w:t>.</w:t>
            </w:r>
          </w:p>
          <w:p w14:paraId="17BCBD1E" w14:textId="0753CA21" w:rsidR="0021482B" w:rsidRPr="00773A90" w:rsidRDefault="0021482B" w:rsidP="0021482B">
            <w:pPr>
              <w:pStyle w:val="Standard"/>
              <w:suppressAutoHyphens w:val="0"/>
              <w:spacing w:after="0" w:line="240" w:lineRule="auto"/>
              <w:jc w:val="both"/>
              <w:rPr>
                <w:rStyle w:val="af"/>
                <w:i/>
                <w:u w:color="ED1C24"/>
              </w:rPr>
            </w:pPr>
            <w:r w:rsidRPr="00890F24">
              <w:rPr>
                <w:rStyle w:val="af"/>
                <w:rFonts w:ascii="Times New Roman" w:hAnsi="Times New Roman" w:cs="Times New Roman"/>
                <w:sz w:val="24"/>
                <w:szCs w:val="24"/>
              </w:rPr>
              <w:t xml:space="preserve">Исполнитель представляет Инициатору </w:t>
            </w:r>
            <w:r>
              <w:rPr>
                <w:rStyle w:val="af"/>
                <w:rFonts w:ascii="Times New Roman" w:hAnsi="Times New Roman" w:cs="Times New Roman"/>
                <w:color w:val="auto"/>
                <w:sz w:val="24"/>
                <w:szCs w:val="24"/>
              </w:rPr>
              <w:t>документации по планировке территории</w:t>
            </w:r>
            <w:r w:rsidRPr="00890F24">
              <w:rPr>
                <w:rStyle w:val="af"/>
                <w:rFonts w:ascii="Times New Roman" w:hAnsi="Times New Roman" w:cs="Times New Roman"/>
                <w:sz w:val="24"/>
                <w:szCs w:val="24"/>
              </w:rPr>
              <w:t>, доработанн</w:t>
            </w:r>
            <w:r>
              <w:rPr>
                <w:rStyle w:val="af"/>
                <w:rFonts w:ascii="Times New Roman" w:hAnsi="Times New Roman" w:cs="Times New Roman"/>
                <w:color w:val="auto"/>
                <w:sz w:val="24"/>
                <w:szCs w:val="24"/>
              </w:rPr>
              <w:t>ую</w:t>
            </w:r>
            <w:r w:rsidRPr="00890F24">
              <w:rPr>
                <w:rStyle w:val="af"/>
                <w:rFonts w:ascii="Times New Roman" w:hAnsi="Times New Roman" w:cs="Times New Roman"/>
                <w:sz w:val="24"/>
                <w:szCs w:val="24"/>
              </w:rPr>
              <w:t xml:space="preserve"> с учетом результатов согласований и общественных обсуждений/публичных слушаний (в случае их проведения уполномоченным лицом) в порядке, </w:t>
            </w:r>
            <w:r w:rsidRPr="00890F24">
              <w:rPr>
                <w:rStyle w:val="af"/>
                <w:rFonts w:ascii="Times New Roman" w:hAnsi="Times New Roman" w:cs="Times New Roman"/>
                <w:sz w:val="24"/>
                <w:szCs w:val="24"/>
              </w:rPr>
              <w:lastRenderedPageBreak/>
              <w:t>установленном настоящим заданием и договором, заключенным с Исполнителем.</w:t>
            </w:r>
          </w:p>
        </w:tc>
      </w:tr>
      <w:tr w:rsidR="0021482B" w:rsidRPr="008702B0" w14:paraId="1A9AA37E"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620F1" w14:textId="42EAFB01" w:rsidR="0021482B" w:rsidRPr="008702B0"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lastRenderedPageBreak/>
              <w:t>12</w:t>
            </w:r>
            <w:r w:rsidR="002148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C11F" w14:textId="4A1645AE" w:rsidR="0021482B" w:rsidRPr="008702B0" w:rsidRDefault="0021482B" w:rsidP="0021482B">
            <w:pPr>
              <w:pStyle w:val="afc"/>
              <w:pBdr>
                <w:top w:val="nil"/>
                <w:left w:val="nil"/>
                <w:bottom w:val="nil"/>
                <w:right w:val="nil"/>
                <w:between w:val="nil"/>
                <w:bar w:val="nil"/>
              </w:pBdr>
              <w:rPr>
                <w:rFonts w:ascii="Times New Roman" w:hAnsi="Times New Roman" w:cs="Times New Roman"/>
                <w:sz w:val="24"/>
                <w:szCs w:val="24"/>
              </w:rPr>
            </w:pPr>
            <w:r>
              <w:rPr>
                <w:rFonts w:ascii="Times New Roman" w:hAnsi="Times New Roman" w:cs="Times New Roman"/>
                <w:sz w:val="24"/>
                <w:szCs w:val="24"/>
              </w:rPr>
              <w:t>Состав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70A73" w14:textId="77777777" w:rsidR="00060F50" w:rsidRPr="0002564B"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02564B">
              <w:rPr>
                <w:rStyle w:val="af"/>
                <w:rFonts w:ascii="Times New Roman" w:hAnsi="Times New Roman" w:cs="Times New Roman"/>
                <w:i/>
                <w:color w:val="auto"/>
                <w:sz w:val="24"/>
                <w:szCs w:val="24"/>
              </w:rPr>
              <w:t>________________________________________________________</w:t>
            </w:r>
          </w:p>
          <w:p w14:paraId="6F58A0B0" w14:textId="4EF5A769" w:rsidR="00060F50" w:rsidRPr="0002564B"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center"/>
              <w:rPr>
                <w:rStyle w:val="af"/>
                <w:rFonts w:ascii="Times New Roman" w:hAnsi="Times New Roman" w:cs="Times New Roman"/>
                <w:i/>
                <w:color w:val="auto"/>
                <w:sz w:val="20"/>
                <w:szCs w:val="20"/>
              </w:rPr>
            </w:pPr>
            <w:r w:rsidRPr="0002564B">
              <w:rPr>
                <w:rStyle w:val="af"/>
                <w:rFonts w:ascii="Times New Roman" w:hAnsi="Times New Roman" w:cs="Times New Roman"/>
                <w:i/>
                <w:color w:val="auto"/>
                <w:sz w:val="20"/>
                <w:szCs w:val="20"/>
              </w:rPr>
              <w:t xml:space="preserve">(указывается информация о составе </w:t>
            </w:r>
            <w:r w:rsidRPr="0002564B">
              <w:rPr>
                <w:rStyle w:val="af"/>
                <w:rFonts w:ascii="Times New Roman" w:hAnsi="Times New Roman" w:cs="Times New Roman"/>
                <w:i/>
                <w:color w:val="auto"/>
                <w:sz w:val="20"/>
                <w:szCs w:val="20"/>
                <w:u w:color="ED1C24"/>
              </w:rPr>
              <w:t>документации по планировке территории</w:t>
            </w:r>
            <w:r w:rsidRPr="0002564B">
              <w:rPr>
                <w:rStyle w:val="af"/>
                <w:rFonts w:ascii="Times New Roman" w:hAnsi="Times New Roman" w:cs="Times New Roman"/>
                <w:i/>
                <w:color w:val="auto"/>
                <w:sz w:val="20"/>
                <w:szCs w:val="20"/>
              </w:rPr>
              <w:t>,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p w14:paraId="28CFC68C" w14:textId="77777777" w:rsidR="0021482B" w:rsidRPr="0002564B"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r w:rsidRPr="0002564B">
              <w:rPr>
                <w:rStyle w:val="af"/>
                <w:rFonts w:ascii="Times New Roman" w:hAnsi="Times New Roman" w:cs="Times New Roman"/>
                <w:color w:val="auto"/>
                <w:sz w:val="24"/>
                <w:szCs w:val="24"/>
                <w:u w:color="ED1C24"/>
              </w:rPr>
              <w:t>Например:</w:t>
            </w:r>
          </w:p>
          <w:p w14:paraId="75BCAD75" w14:textId="52106710" w:rsidR="0021482B" w:rsidRPr="0002564B"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r w:rsidRPr="0002564B">
              <w:rPr>
                <w:rStyle w:val="af"/>
                <w:rFonts w:ascii="Times New Roman" w:hAnsi="Times New Roman" w:cs="Times New Roman"/>
                <w:color w:val="auto"/>
                <w:sz w:val="24"/>
                <w:szCs w:val="24"/>
                <w:u w:color="ED1C24"/>
              </w:rPr>
              <w:t xml:space="preserve">Содержание проекта планировки территории должно соответствовать требованиям </w:t>
            </w:r>
            <w:hyperlink r:id="rId8" w:history="1">
              <w:r w:rsidRPr="0002564B">
                <w:rPr>
                  <w:rStyle w:val="af"/>
                  <w:rFonts w:ascii="Times New Roman" w:hAnsi="Times New Roman" w:cs="Times New Roman"/>
                  <w:color w:val="auto"/>
                  <w:sz w:val="24"/>
                  <w:szCs w:val="24"/>
                  <w:u w:color="ED1C24"/>
                </w:rPr>
                <w:t>ст. 42</w:t>
              </w:r>
            </w:hyperlink>
            <w:r w:rsidRPr="0002564B">
              <w:rPr>
                <w:rStyle w:val="af"/>
                <w:rFonts w:ascii="Times New Roman" w:hAnsi="Times New Roman" w:cs="Times New Roman"/>
                <w:color w:val="auto"/>
                <w:sz w:val="24"/>
                <w:szCs w:val="24"/>
                <w:u w:color="ED1C24"/>
              </w:rPr>
              <w:t xml:space="preserve"> Градостроительного кодекса Российской Федерации, а также Методическим </w:t>
            </w:r>
            <w:hyperlink r:id="rId9" w:history="1">
              <w:r w:rsidRPr="0002564B">
                <w:rPr>
                  <w:rStyle w:val="af"/>
                  <w:rFonts w:ascii="Times New Roman" w:hAnsi="Times New Roman" w:cs="Times New Roman"/>
                  <w:color w:val="auto"/>
                  <w:sz w:val="24"/>
                  <w:szCs w:val="24"/>
                  <w:u w:color="ED1C24"/>
                </w:rPr>
                <w:t>требованиям</w:t>
              </w:r>
            </w:hyperlink>
            <w:r w:rsidRPr="0002564B">
              <w:rPr>
                <w:rStyle w:val="af"/>
                <w:rFonts w:ascii="Times New Roman" w:hAnsi="Times New Roman" w:cs="Times New Roman"/>
                <w:color w:val="auto"/>
                <w:sz w:val="24"/>
                <w:szCs w:val="24"/>
                <w:u w:color="ED1C24"/>
              </w:rPr>
              <w:t xml:space="preserve"> к формированию и подготовке проектов планировки территории в Республике Татарстан, утвержденным распоряжением Кабинета Министров Республики Татарстан от 27.12.2023 № 3134-р</w:t>
            </w:r>
            <w:r w:rsidR="00060F50" w:rsidRPr="0002564B">
              <w:rPr>
                <w:rStyle w:val="af"/>
                <w:rFonts w:ascii="Times New Roman" w:hAnsi="Times New Roman" w:cs="Times New Roman"/>
                <w:color w:val="auto"/>
                <w:sz w:val="24"/>
                <w:szCs w:val="24"/>
                <w:u w:color="ED1C24"/>
              </w:rPr>
              <w:t>,</w:t>
            </w:r>
            <w:r w:rsidRPr="0002564B">
              <w:rPr>
                <w:rStyle w:val="af"/>
                <w:rFonts w:ascii="Times New Roman" w:hAnsi="Times New Roman" w:cs="Times New Roman"/>
                <w:color w:val="auto"/>
                <w:sz w:val="24"/>
                <w:szCs w:val="24"/>
                <w:u w:color="ED1C24"/>
              </w:rPr>
              <w:t xml:space="preserve"> и приказу Министерства строительства, архитектуры и жилищно-коммунального хозяйства Республики Татарстан от 22.02.2024 № 27/о «Об утверждении требований по техническому оформлению проектов планировки территории в Республике Татарстан и условных обозначений, применяемых при подготовке проектов планировки территории в Республике Татарстан».</w:t>
            </w:r>
          </w:p>
          <w:p w14:paraId="1CFFC0F8" w14:textId="51DC4BD2" w:rsidR="0021482B" w:rsidRPr="0002564B" w:rsidRDefault="0021482B" w:rsidP="004D522D">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r w:rsidRPr="0002564B">
              <w:rPr>
                <w:rStyle w:val="af"/>
                <w:rFonts w:ascii="Times New Roman" w:hAnsi="Times New Roman" w:cs="Times New Roman"/>
                <w:color w:val="auto"/>
                <w:sz w:val="24"/>
                <w:szCs w:val="24"/>
                <w:u w:color="ED1C24"/>
              </w:rPr>
              <w:t xml:space="preserve">Содержание проекта межевания территории должно соответствовать требованиям </w:t>
            </w:r>
            <w:hyperlink r:id="rId10" w:history="1">
              <w:r w:rsidRPr="0002564B">
                <w:rPr>
                  <w:rStyle w:val="af"/>
                  <w:rFonts w:ascii="Times New Roman" w:hAnsi="Times New Roman" w:cs="Times New Roman"/>
                  <w:color w:val="auto"/>
                  <w:sz w:val="24"/>
                  <w:szCs w:val="24"/>
                  <w:u w:color="ED1C24"/>
                </w:rPr>
                <w:t>ст. 43</w:t>
              </w:r>
            </w:hyperlink>
            <w:r w:rsidRPr="0002564B">
              <w:rPr>
                <w:rStyle w:val="af"/>
                <w:rFonts w:ascii="Times New Roman" w:hAnsi="Times New Roman" w:cs="Times New Roman"/>
                <w:color w:val="auto"/>
                <w:sz w:val="24"/>
                <w:szCs w:val="24"/>
                <w:u w:color="ED1C24"/>
              </w:rPr>
              <w:t xml:space="preserve"> Градостроительного кодекса Российской Федерации</w:t>
            </w:r>
            <w:r w:rsidR="00C255CB" w:rsidRPr="0002564B">
              <w:rPr>
                <w:rStyle w:val="af"/>
                <w:rFonts w:ascii="Times New Roman" w:hAnsi="Times New Roman" w:cs="Times New Roman"/>
                <w:color w:val="auto"/>
                <w:sz w:val="24"/>
                <w:szCs w:val="24"/>
                <w:u w:color="ED1C24"/>
              </w:rPr>
              <w:t xml:space="preserve"> и </w:t>
            </w:r>
            <w:r w:rsidR="00C255CB" w:rsidRPr="0002564B">
              <w:rPr>
                <w:rStyle w:val="af"/>
                <w:rFonts w:ascii="Times New Roman" w:hAnsi="Times New Roman" w:cs="Times New Roman"/>
                <w:color w:val="auto"/>
                <w:sz w:val="24"/>
                <w:szCs w:val="24"/>
              </w:rPr>
              <w:t>положениям нормативных правовых актов, определяющих требования к составу и содержанию проектов межевания территории</w:t>
            </w:r>
            <w:r w:rsidR="00C255CB" w:rsidRPr="0002564B">
              <w:rPr>
                <w:rStyle w:val="af"/>
                <w:rFonts w:ascii="Times New Roman" w:hAnsi="Times New Roman" w:cs="Times New Roman"/>
                <w:i/>
                <w:color w:val="auto"/>
                <w:sz w:val="24"/>
                <w:szCs w:val="24"/>
                <w:u w:color="ED1C24"/>
              </w:rPr>
              <w:t>.</w:t>
            </w:r>
          </w:p>
        </w:tc>
      </w:tr>
      <w:tr w:rsidR="0021482B" w:rsidRPr="008702B0" w14:paraId="269EEDBB"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AE49" w14:textId="4BAC27C9" w:rsidR="0021482B" w:rsidRPr="008702B0"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t>13</w:t>
            </w:r>
            <w:r w:rsidR="0021482B" w:rsidRPr="008702B0">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22645" w14:textId="76392FEA" w:rsidR="0021482B" w:rsidRPr="008702B0"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il"/>
              </w:rPr>
              <w:t>Требования к формату сдаваемых работ</w:t>
            </w:r>
            <w:r w:rsidRPr="00055756" w:rsidDel="00055756">
              <w:rPr>
                <w:rStyle w:val="af"/>
                <w:rFonts w:ascii="Times New Roman" w:eastAsia="Arial Unicode MS" w:hAnsi="Times New Roman" w:cs="Times New Roman"/>
                <w:sz w:val="24"/>
                <w:szCs w:val="24"/>
                <w:bdr w:val="none" w:sz="0" w:space="0" w:color="auto" w:frame="1"/>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F702E" w14:textId="77777777" w:rsidR="00060F50" w:rsidRPr="0002564B" w:rsidRDefault="00060F50" w:rsidP="00060F50">
            <w:pPr>
              <w:pStyle w:val="Standard"/>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02564B">
              <w:rPr>
                <w:rStyle w:val="af"/>
                <w:rFonts w:ascii="Times New Roman" w:hAnsi="Times New Roman" w:cs="Times New Roman"/>
                <w:i/>
                <w:color w:val="auto"/>
                <w:sz w:val="24"/>
                <w:szCs w:val="24"/>
              </w:rPr>
              <w:t>________________________________________________________</w:t>
            </w:r>
          </w:p>
          <w:p w14:paraId="3DCF8A20" w14:textId="66CA32CD" w:rsidR="00060F50" w:rsidRPr="0002564B" w:rsidRDefault="00060F50" w:rsidP="00060F50">
            <w:pPr>
              <w:pStyle w:val="Standard"/>
              <w:tabs>
                <w:tab w:val="left" w:pos="267"/>
              </w:tabs>
              <w:suppressAutoHyphens w:val="0"/>
              <w:spacing w:after="0" w:line="240" w:lineRule="auto"/>
              <w:jc w:val="center"/>
              <w:rPr>
                <w:rStyle w:val="af"/>
                <w:rFonts w:ascii="Times New Roman" w:hAnsi="Times New Roman" w:cs="Times New Roman"/>
                <w:i/>
                <w:color w:val="auto"/>
                <w:sz w:val="24"/>
                <w:szCs w:val="24"/>
              </w:rPr>
            </w:pPr>
            <w:r w:rsidRPr="0002564B">
              <w:rPr>
                <w:rStyle w:val="af"/>
                <w:rFonts w:ascii="Times New Roman" w:hAnsi="Times New Roman" w:cs="Times New Roman"/>
                <w:color w:val="auto"/>
                <w:sz w:val="20"/>
                <w:szCs w:val="20"/>
              </w:rPr>
              <w:t>(</w:t>
            </w:r>
            <w:r w:rsidRPr="0002564B">
              <w:rPr>
                <w:rStyle w:val="af"/>
                <w:rFonts w:ascii="Times New Roman" w:hAnsi="Times New Roman" w:cs="Times New Roman"/>
                <w:i/>
                <w:color w:val="auto"/>
                <w:sz w:val="20"/>
                <w:szCs w:val="20"/>
              </w:rPr>
              <w:t xml:space="preserve">указывается информация о требованиях к сдаче работ по подготовке </w:t>
            </w:r>
            <w:r w:rsidRPr="0002564B">
              <w:rPr>
                <w:rStyle w:val="af"/>
                <w:rFonts w:ascii="Times New Roman" w:hAnsi="Times New Roman" w:cs="Times New Roman"/>
                <w:i/>
                <w:color w:val="auto"/>
                <w:sz w:val="20"/>
                <w:szCs w:val="20"/>
                <w:u w:color="ED1C24"/>
              </w:rPr>
              <w:t>документации по планировке территории</w:t>
            </w:r>
            <w:r w:rsidRPr="0002564B" w:rsidDel="00AE3C7A">
              <w:rPr>
                <w:rStyle w:val="af"/>
                <w:rFonts w:ascii="Times New Roman" w:hAnsi="Times New Roman" w:cs="Times New Roman"/>
                <w:i/>
                <w:color w:val="auto"/>
                <w:sz w:val="20"/>
                <w:szCs w:val="20"/>
              </w:rPr>
              <w:t xml:space="preserve"> </w:t>
            </w:r>
            <w:r w:rsidRPr="0002564B">
              <w:rPr>
                <w:rStyle w:val="af"/>
                <w:rFonts w:ascii="Times New Roman" w:hAnsi="Times New Roman" w:cs="Times New Roman"/>
                <w:i/>
                <w:color w:val="auto"/>
                <w:sz w:val="20"/>
                <w:szCs w:val="20"/>
              </w:rPr>
              <w:t>Инициатору</w:t>
            </w:r>
            <w:r w:rsidRPr="0002564B">
              <w:rPr>
                <w:rStyle w:val="af"/>
                <w:rFonts w:ascii="Times New Roman" w:hAnsi="Times New Roman" w:cs="Times New Roman"/>
                <w:i/>
                <w:color w:val="auto"/>
                <w:sz w:val="24"/>
                <w:szCs w:val="24"/>
              </w:rPr>
              <w:t>)</w:t>
            </w:r>
          </w:p>
          <w:p w14:paraId="04ECDF97" w14:textId="5EECA288" w:rsidR="0021482B" w:rsidRPr="0002564B"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Например:</w:t>
            </w:r>
          </w:p>
          <w:p w14:paraId="001C4992" w14:textId="77777777" w:rsidR="0021482B" w:rsidRPr="0002564B"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Информация в текстовой форме представляется в форматах DOC, DOCX, XLS, XLSX.</w:t>
            </w:r>
          </w:p>
          <w:p w14:paraId="583F1073" w14:textId="0654AFFB" w:rsidR="0021482B" w:rsidRPr="0002564B"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Графические материалы представляются в форме векторной (векторная модель проекта планировки территории должна соответствовать структуре векторной модели утвержденной</w:t>
            </w:r>
            <w:r w:rsidRPr="0002564B">
              <w:rPr>
                <w:rStyle w:val="af"/>
                <w:color w:val="000000" w:themeColor="text1"/>
              </w:rPr>
              <w:t xml:space="preserve"> </w:t>
            </w:r>
            <w:r w:rsidRPr="0002564B">
              <w:rPr>
                <w:rStyle w:val="af"/>
                <w:rFonts w:ascii="Times New Roman" w:hAnsi="Times New Roman" w:cs="Times New Roman"/>
                <w:color w:val="000000" w:themeColor="text1"/>
                <w:sz w:val="24"/>
                <w:szCs w:val="24"/>
              </w:rPr>
              <w:t>приказом Министерства строительства, архитектуры и жилищно-коммунального хозяйства Республики Татарстан от 22.02.2024 № 27/о «Об утверждении требований по техническому оформлению проектов планировки территории в Республике Татарстан и условных обозначений, применяемых при подготовке проектов планировки территории в Республике Татарстан») и растровой модели.</w:t>
            </w:r>
          </w:p>
          <w:p w14:paraId="0666DE47" w14:textId="77777777" w:rsidR="0021482B" w:rsidRPr="0002564B"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Информация в растровой модели представляется в форматах TIFF, JPEG или PDF.</w:t>
            </w:r>
          </w:p>
          <w:p w14:paraId="336A0B22" w14:textId="3876DD63" w:rsidR="0021482B" w:rsidRPr="0002564B"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Информация в векторной модели представляется с расширением *.</w:t>
            </w:r>
            <w:proofErr w:type="spellStart"/>
            <w:r w:rsidRPr="0002564B">
              <w:rPr>
                <w:rStyle w:val="af"/>
                <w:rFonts w:ascii="Times New Roman" w:hAnsi="Times New Roman" w:cs="Times New Roman"/>
                <w:color w:val="000000" w:themeColor="text1"/>
                <w:sz w:val="24"/>
                <w:szCs w:val="24"/>
              </w:rPr>
              <w:t>mid</w:t>
            </w:r>
            <w:proofErr w:type="spellEnd"/>
            <w:r w:rsidRPr="0002564B">
              <w:rPr>
                <w:rStyle w:val="af"/>
                <w:rFonts w:ascii="Times New Roman" w:hAnsi="Times New Roman" w:cs="Times New Roman"/>
                <w:color w:val="000000" w:themeColor="text1"/>
                <w:sz w:val="24"/>
                <w:szCs w:val="24"/>
              </w:rPr>
              <w:t>, *.</w:t>
            </w:r>
            <w:proofErr w:type="spellStart"/>
            <w:r w:rsidRPr="0002564B">
              <w:rPr>
                <w:rStyle w:val="af"/>
                <w:rFonts w:ascii="Times New Roman" w:hAnsi="Times New Roman" w:cs="Times New Roman"/>
                <w:color w:val="000000" w:themeColor="text1"/>
                <w:sz w:val="24"/>
                <w:szCs w:val="24"/>
              </w:rPr>
              <w:t>mif</w:t>
            </w:r>
            <w:proofErr w:type="spellEnd"/>
            <w:r w:rsidRPr="0002564B">
              <w:rPr>
                <w:rStyle w:val="af"/>
                <w:rFonts w:ascii="Times New Roman" w:hAnsi="Times New Roman" w:cs="Times New Roman"/>
                <w:color w:val="000000" w:themeColor="text1"/>
                <w:sz w:val="24"/>
                <w:szCs w:val="24"/>
              </w:rPr>
              <w:t>, *</w:t>
            </w:r>
            <w:proofErr w:type="spellStart"/>
            <w:r w:rsidRPr="0002564B">
              <w:rPr>
                <w:rStyle w:val="af"/>
                <w:rFonts w:ascii="Times New Roman" w:hAnsi="Times New Roman" w:cs="Times New Roman"/>
                <w:color w:val="000000" w:themeColor="text1"/>
                <w:sz w:val="24"/>
                <w:szCs w:val="24"/>
                <w:lang w:val="en-US"/>
              </w:rPr>
              <w:t>gpkg</w:t>
            </w:r>
            <w:proofErr w:type="spellEnd"/>
            <w:r w:rsidRPr="0002564B">
              <w:rPr>
                <w:rStyle w:val="af"/>
                <w:rFonts w:ascii="Times New Roman" w:hAnsi="Times New Roman" w:cs="Times New Roman"/>
                <w:color w:val="000000" w:themeColor="text1"/>
                <w:sz w:val="24"/>
                <w:szCs w:val="24"/>
              </w:rPr>
              <w:t>.</w:t>
            </w:r>
          </w:p>
          <w:p w14:paraId="0639D9D1" w14:textId="77777777" w:rsidR="0021482B" w:rsidRPr="0002564B"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Представляемые пространственные данные должны иметь привязку к МСК-16.</w:t>
            </w:r>
          </w:p>
          <w:p w14:paraId="1620A574" w14:textId="77777777" w:rsidR="0021482B" w:rsidRPr="0002564B"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Электронные файлы в отношении границ территории проекта межевания и границ образуемых земельных участков в формате XML-схемы interact_entry_boundaries_v02.xsd.</w:t>
            </w:r>
          </w:p>
          <w:p w14:paraId="6404FD51" w14:textId="77777777" w:rsidR="0021482B" w:rsidRPr="0002564B"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lastRenderedPageBreak/>
              <w:t xml:space="preserve">Демонстрационные материалы предоставляются в формате JPEG, JPG (с разрешением не менее 300 </w:t>
            </w:r>
            <w:proofErr w:type="spellStart"/>
            <w:r w:rsidRPr="0002564B">
              <w:rPr>
                <w:rStyle w:val="af"/>
                <w:rFonts w:ascii="Times New Roman" w:hAnsi="Times New Roman" w:cs="Times New Roman"/>
                <w:color w:val="000000" w:themeColor="text1"/>
                <w:sz w:val="24"/>
                <w:szCs w:val="24"/>
              </w:rPr>
              <w:t>dpi</w:t>
            </w:r>
            <w:proofErr w:type="spellEnd"/>
            <w:r w:rsidRPr="0002564B">
              <w:rPr>
                <w:rStyle w:val="af"/>
                <w:rFonts w:ascii="Times New Roman" w:hAnsi="Times New Roman" w:cs="Times New Roman"/>
                <w:color w:val="000000" w:themeColor="text1"/>
                <w:sz w:val="24"/>
                <w:szCs w:val="24"/>
              </w:rPr>
              <w:t xml:space="preserve">), PDF. </w:t>
            </w:r>
          </w:p>
          <w:p w14:paraId="5D2319BA" w14:textId="13E4CCF3" w:rsidR="0021482B" w:rsidRPr="0002564B"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hAnsi="Times New Roman" w:cs="Times New Roman"/>
                <w:color w:val="000000" w:themeColor="text1"/>
                <w:sz w:val="24"/>
                <w:szCs w:val="24"/>
              </w:rPr>
            </w:pPr>
            <w:r w:rsidRPr="0002564B">
              <w:rPr>
                <w:rStyle w:val="af"/>
                <w:rFonts w:ascii="Times New Roman" w:hAnsi="Times New Roman" w:cs="Times New Roman"/>
                <w:color w:val="000000" w:themeColor="text1"/>
                <w:sz w:val="24"/>
                <w:szCs w:val="24"/>
              </w:rPr>
              <w:t>Исполнитель передает Инициатору материалы утвержденной документации по планировке территории на бумажном носителе в 2 (двух) экземплярах и в электронном виде (DVD/CD) в 1 (одном) экземпляре.</w:t>
            </w:r>
          </w:p>
        </w:tc>
      </w:tr>
      <w:tr w:rsidR="0021482B" w:rsidRPr="008702B0" w14:paraId="47BE6927"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52FD2" w14:textId="75700D86" w:rsidR="0021482B" w:rsidRPr="008702B0"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il"/>
              </w:rPr>
              <w:lastRenderedPageBreak/>
              <w:t>1</w:t>
            </w:r>
            <w:r>
              <w:rPr>
                <w:rStyle w:val="af"/>
                <w:rFonts w:ascii="Times New Roman" w:eastAsia="Arial Unicode MS" w:hAnsi="Times New Roman" w:cs="Times New Roman"/>
                <w:sz w:val="24"/>
                <w:szCs w:val="24"/>
                <w:bdr w:val="nil"/>
              </w:rPr>
              <w:t>4</w:t>
            </w:r>
            <w:r w:rsidR="0021482B" w:rsidRPr="008702B0">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7970" w14:textId="403CE68D" w:rsidR="0021482B" w:rsidRPr="008702B0" w:rsidRDefault="0021482B" w:rsidP="0021482B">
            <w:pPr>
              <w:pStyle w:val="afc"/>
              <w:pBdr>
                <w:top w:val="nil"/>
                <w:left w:val="nil"/>
                <w:bottom w:val="nil"/>
                <w:right w:val="nil"/>
                <w:between w:val="nil"/>
                <w:bar w:val="nil"/>
              </w:pBdr>
              <w:jc w:val="left"/>
              <w:rPr>
                <w:rStyle w:val="af"/>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one" w:sz="0" w:space="0" w:color="auto" w:frame="1"/>
              </w:rPr>
              <w:t>Требование к степени секретности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719E" w14:textId="448306F4" w:rsidR="0021482B" w:rsidRPr="00014A73" w:rsidRDefault="0021482B" w:rsidP="00014A73">
            <w:pPr>
              <w:pStyle w:val="Standard"/>
              <w:suppressAutoHyphens w:val="0"/>
              <w:spacing w:after="0" w:line="240" w:lineRule="auto"/>
              <w:jc w:val="both"/>
              <w:rPr>
                <w:rStyle w:val="af"/>
                <w:rFonts w:ascii="Times New Roman" w:hAnsi="Times New Roman" w:cs="Times New Roman"/>
                <w:color w:val="auto"/>
                <w:sz w:val="24"/>
                <w:szCs w:val="24"/>
              </w:rPr>
            </w:pPr>
            <w:r w:rsidRPr="00014A73">
              <w:rPr>
                <w:rStyle w:val="af"/>
                <w:rFonts w:ascii="Times New Roman" w:hAnsi="Times New Roman" w:cs="Times New Roman"/>
                <w:color w:val="auto"/>
                <w:sz w:val="24"/>
                <w:szCs w:val="24"/>
                <w:lang w:eastAsia="en-US"/>
              </w:rPr>
              <w:t>При наличии в документации по планировке территории сведений, отнесенных к государственной тайне, документация по планировке территории или ее отдельные разделы подлежат засекречиванию, в соответствии с законодательством Российской Федерации о государственной тайне. Степень секретности определяет Исполнитель в соответствии с Перечнем сведений, составляющих государственную тайну.</w:t>
            </w:r>
          </w:p>
        </w:tc>
      </w:tr>
      <w:tr w:rsidR="0021482B" w:rsidRPr="008702B0" w14:paraId="3AFD69ED"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4E431" w14:textId="66C3C38A" w:rsidR="0021482B" w:rsidRPr="008702B0"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t>15</w:t>
            </w:r>
            <w:r w:rsidR="0021482B" w:rsidRPr="008702B0">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322A2" w14:textId="4CDFF673" w:rsidR="0021482B" w:rsidRPr="008702B0" w:rsidRDefault="0021482B" w:rsidP="0021482B">
            <w:pPr>
              <w:pStyle w:val="afc"/>
              <w:pBdr>
                <w:top w:val="nil"/>
                <w:left w:val="nil"/>
                <w:bottom w:val="nil"/>
                <w:right w:val="nil"/>
                <w:between w:val="nil"/>
                <w:bar w:val="nil"/>
              </w:pBdr>
              <w:rPr>
                <w:rStyle w:val="af"/>
                <w:rFonts w:ascii="Times New Roman" w:eastAsia="Arial Unicode MS" w:hAnsi="Times New Roman" w:cs="Times New Roman"/>
                <w:sz w:val="24"/>
                <w:szCs w:val="24"/>
                <w:bdr w:val="none" w:sz="0" w:space="0" w:color="auto" w:frame="1"/>
              </w:rPr>
            </w:pPr>
            <w:r w:rsidRPr="008702B0">
              <w:rPr>
                <w:rStyle w:val="af"/>
                <w:rFonts w:ascii="Times New Roman" w:eastAsia="Arial Unicode MS" w:hAnsi="Times New Roman" w:cs="Times New Roman"/>
                <w:sz w:val="24"/>
                <w:szCs w:val="24"/>
                <w:bdr w:val="none" w:sz="0" w:space="0" w:color="auto" w:frame="1"/>
              </w:rPr>
              <w:t>Требования по передаче авторских и исключительных прав</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5DDE" w14:textId="50FA256B" w:rsidR="0021482B" w:rsidRPr="00014A73" w:rsidRDefault="0021482B" w:rsidP="00014A73">
            <w:pPr>
              <w:pStyle w:val="Standard"/>
              <w:tabs>
                <w:tab w:val="left" w:pos="345"/>
              </w:tabs>
              <w:suppressAutoHyphens w:val="0"/>
              <w:spacing w:after="0" w:line="240" w:lineRule="auto"/>
              <w:jc w:val="both"/>
              <w:rPr>
                <w:rFonts w:ascii="Times New Roman" w:hAnsi="Times New Roman" w:cs="Times New Roman"/>
                <w:color w:val="auto"/>
                <w:sz w:val="24"/>
                <w:szCs w:val="24"/>
                <w:shd w:val="clear" w:color="auto" w:fill="FFFFFF"/>
              </w:rPr>
            </w:pPr>
            <w:r w:rsidRPr="00014A73">
              <w:rPr>
                <w:rFonts w:ascii="Times New Roman" w:hAnsi="Times New Roman" w:cs="Times New Roman"/>
                <w:color w:val="auto"/>
                <w:sz w:val="24"/>
                <w:szCs w:val="24"/>
                <w:shd w:val="clear" w:color="auto" w:fill="FFFFFF"/>
              </w:rPr>
              <w:t xml:space="preserve">Требования по передаче авторских и исключительных прав (при наличии). Все физические лица — авторы произведения, творческим трудом которых создана документация по планировке территории, должны передать исключительные права на свою часть </w:t>
            </w:r>
            <w:r w:rsidRPr="00014A73">
              <w:rPr>
                <w:rFonts w:ascii="Times New Roman" w:hAnsi="Times New Roman" w:cs="Times New Roman"/>
                <w:color w:val="auto"/>
                <w:sz w:val="24"/>
                <w:szCs w:val="24"/>
              </w:rPr>
              <w:t xml:space="preserve">проекта </w:t>
            </w:r>
            <w:r w:rsidRPr="00014A73">
              <w:rPr>
                <w:rFonts w:ascii="Times New Roman" w:hAnsi="Times New Roman" w:cs="Times New Roman"/>
                <w:sz w:val="24"/>
                <w:szCs w:val="24"/>
              </w:rPr>
              <w:t>Инициатору</w:t>
            </w:r>
            <w:r w:rsidRPr="00014A73">
              <w:rPr>
                <w:rFonts w:ascii="Times New Roman" w:hAnsi="Times New Roman" w:cs="Times New Roman"/>
                <w:color w:val="auto"/>
                <w:sz w:val="24"/>
                <w:szCs w:val="24"/>
              </w:rPr>
              <w:t>. Объем передаваемых прав - использовать произведение</w:t>
            </w:r>
            <w:r w:rsidRPr="00014A73">
              <w:rPr>
                <w:rFonts w:ascii="Times New Roman" w:hAnsi="Times New Roman" w:cs="Times New Roman"/>
                <w:color w:val="auto"/>
                <w:sz w:val="24"/>
                <w:szCs w:val="24"/>
                <w:shd w:val="clear" w:color="auto" w:fill="FFFFFF"/>
              </w:rPr>
              <w:t xml:space="preserve"> в соответствии со ст. 1229, 1234 части 4 Гражданского кодекса Российской Федерации в любой форме и любым не противоречащим закону способом, в том числе право на: </w:t>
            </w:r>
          </w:p>
          <w:p w14:paraId="053EDE0D"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воспроизведение произведения; </w:t>
            </w:r>
          </w:p>
          <w:p w14:paraId="57D94860"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распространение путем продажи или иного отчуждения его оригинала или экземпляров;</w:t>
            </w:r>
          </w:p>
          <w:p w14:paraId="45BA78CB"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публичный показ; </w:t>
            </w:r>
          </w:p>
          <w:p w14:paraId="1DB8EF7F"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импорт оригинала или его экземпляров в целях распространения;</w:t>
            </w:r>
          </w:p>
          <w:p w14:paraId="5AC89641"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прокат оригинала или его экземпляра; </w:t>
            </w:r>
          </w:p>
          <w:p w14:paraId="5C392184"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публичное исполнение; </w:t>
            </w:r>
          </w:p>
          <w:p w14:paraId="16C79FFE"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сообщение в эфир; </w:t>
            </w:r>
          </w:p>
          <w:p w14:paraId="0351A15A"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сообщение по кабелю; </w:t>
            </w:r>
          </w:p>
          <w:p w14:paraId="6DA7B782"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публикацию в средствах массовой информации в целом или в части;</w:t>
            </w:r>
          </w:p>
          <w:p w14:paraId="5637F0D0"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перевод или другую переработку произведения, в том числе его корректировку по предложениям и замечаниям, поступившим в ходе общественных обсуждений и при утверждении произведения в качестве муниципального правового акта; </w:t>
            </w:r>
          </w:p>
          <w:p w14:paraId="3B1E2C69" w14:textId="77777777" w:rsidR="0021482B" w:rsidRPr="00014A73" w:rsidRDefault="0021482B" w:rsidP="00014A73">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014A73">
              <w:rPr>
                <w:rFonts w:ascii="Times New Roman" w:hAnsi="Times New Roman" w:cs="Times New Roman"/>
                <w:color w:val="auto"/>
                <w:sz w:val="24"/>
                <w:szCs w:val="24"/>
              </w:rPr>
              <w:t xml:space="preserve">практическую реализацию; </w:t>
            </w:r>
          </w:p>
          <w:p w14:paraId="5B71E224" w14:textId="0F9A919D" w:rsidR="0021482B" w:rsidRPr="00014A73" w:rsidRDefault="0021482B" w:rsidP="00014A73">
            <w:pPr>
              <w:pStyle w:val="Standard"/>
              <w:tabs>
                <w:tab w:val="left" w:pos="345"/>
              </w:tabs>
              <w:suppressAutoHyphens w:val="0"/>
              <w:spacing w:after="0" w:line="240" w:lineRule="auto"/>
              <w:jc w:val="both"/>
              <w:rPr>
                <w:rStyle w:val="af"/>
                <w:rFonts w:ascii="Times New Roman" w:hAnsi="Times New Roman" w:cs="Times New Roman"/>
                <w:color w:val="auto"/>
                <w:sz w:val="24"/>
                <w:szCs w:val="24"/>
              </w:rPr>
            </w:pPr>
            <w:r w:rsidRPr="00014A73">
              <w:rPr>
                <w:rFonts w:ascii="Times New Roman" w:hAnsi="Times New Roman" w:cs="Times New Roman"/>
                <w:color w:val="auto"/>
                <w:sz w:val="24"/>
                <w:szCs w:val="24"/>
              </w:rPr>
              <w:t>доведение до всеобщего сведения таким образом, что любое лицо может получить доступ к нему из любого места и в любое время по собственному выбору (доведение до всеобщего сведения).</w:t>
            </w:r>
            <w:r w:rsidRPr="00014A73">
              <w:rPr>
                <w:rFonts w:ascii="Times New Roman" w:hAnsi="Times New Roman" w:cs="Times New Roman"/>
                <w:color w:val="auto"/>
                <w:sz w:val="24"/>
                <w:szCs w:val="24"/>
                <w:shd w:val="clear" w:color="auto" w:fill="FFFFFF"/>
              </w:rPr>
              <w:t xml:space="preserve"> </w:t>
            </w:r>
          </w:p>
        </w:tc>
      </w:tr>
      <w:tr w:rsidR="0021482B" w:rsidRPr="008702B0" w14:paraId="04C6929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A9187" w14:textId="7F317AB1" w:rsidR="0021482B" w:rsidRPr="008702B0"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t>16</w:t>
            </w:r>
            <w:r w:rsidR="0021482B" w:rsidRPr="008702B0">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DC256" w14:textId="3535645A" w:rsidR="0021482B" w:rsidRPr="008702B0" w:rsidRDefault="0021482B" w:rsidP="0021482B">
            <w:pPr>
              <w:pStyle w:val="afc"/>
              <w:pBdr>
                <w:top w:val="nil"/>
                <w:left w:val="nil"/>
                <w:bottom w:val="nil"/>
                <w:right w:val="nil"/>
                <w:between w:val="nil"/>
                <w:bar w:val="nil"/>
              </w:pBdr>
              <w:rPr>
                <w:rStyle w:val="af"/>
                <w:rFonts w:ascii="Times New Roman" w:eastAsia="Arial Unicode MS" w:hAnsi="Times New Roman" w:cs="Times New Roman"/>
                <w:sz w:val="24"/>
                <w:szCs w:val="24"/>
                <w:bdr w:val="none" w:sz="0" w:space="0" w:color="auto" w:frame="1"/>
              </w:rPr>
            </w:pPr>
            <w:r w:rsidRPr="008702B0">
              <w:rPr>
                <w:rStyle w:val="af"/>
                <w:rFonts w:ascii="Times New Roman" w:eastAsia="Arial Unicode MS" w:hAnsi="Times New Roman" w:cs="Times New Roman"/>
                <w:sz w:val="24"/>
                <w:szCs w:val="24"/>
                <w:bdr w:val="none" w:sz="0" w:space="0" w:color="auto" w:frame="1"/>
              </w:rPr>
              <w:t>Сроки выполнения работ</w:t>
            </w:r>
            <w:r w:rsidRPr="008702B0">
              <w:rPr>
                <w:rFonts w:ascii="Times New Roman" w:hAnsi="Times New Roman" w:cs="Times New Roman"/>
                <w:sz w:val="24"/>
                <w:szCs w:val="24"/>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122E3" w14:textId="1357F654" w:rsidR="00014A73" w:rsidRPr="0046272B" w:rsidRDefault="00014A73" w:rsidP="00014A73">
            <w:pPr>
              <w:pStyle w:val="Standard"/>
              <w:tabs>
                <w:tab w:val="left" w:pos="0"/>
                <w:tab w:val="left" w:pos="267"/>
              </w:tabs>
              <w:spacing w:after="0" w:line="240" w:lineRule="auto"/>
              <w:jc w:val="both"/>
              <w:rPr>
                <w:rFonts w:ascii="Times New Roman" w:eastAsia="Times New Roman" w:hAnsi="Times New Roman" w:cs="Times New Roman"/>
                <w:i/>
                <w:color w:val="auto"/>
                <w:sz w:val="24"/>
                <w:szCs w:val="24"/>
              </w:rPr>
            </w:pPr>
            <w:r w:rsidRPr="0046272B">
              <w:rPr>
                <w:rFonts w:ascii="Times New Roman" w:eastAsia="Times New Roman" w:hAnsi="Times New Roman" w:cs="Times New Roman"/>
                <w:i/>
                <w:color w:val="auto"/>
                <w:sz w:val="24"/>
                <w:szCs w:val="24"/>
              </w:rPr>
              <w:t>________________________</w:t>
            </w:r>
            <w:r>
              <w:rPr>
                <w:rFonts w:ascii="Times New Roman" w:eastAsia="Times New Roman" w:hAnsi="Times New Roman" w:cs="Times New Roman"/>
                <w:i/>
                <w:color w:val="auto"/>
                <w:sz w:val="24"/>
                <w:szCs w:val="24"/>
              </w:rPr>
              <w:t>__</w:t>
            </w:r>
            <w:r w:rsidR="004D522D">
              <w:rPr>
                <w:rFonts w:ascii="Times New Roman" w:eastAsia="Times New Roman" w:hAnsi="Times New Roman" w:cs="Times New Roman"/>
                <w:color w:val="auto"/>
                <w:sz w:val="24"/>
                <w:szCs w:val="24"/>
              </w:rPr>
              <w:t>_</w:t>
            </w:r>
            <w:r>
              <w:rPr>
                <w:rFonts w:ascii="Times New Roman" w:eastAsia="Times New Roman" w:hAnsi="Times New Roman" w:cs="Times New Roman"/>
                <w:i/>
                <w:color w:val="auto"/>
                <w:sz w:val="24"/>
                <w:szCs w:val="24"/>
              </w:rPr>
              <w:t>__________</w:t>
            </w:r>
            <w:r w:rsidRPr="0046272B">
              <w:rPr>
                <w:rFonts w:ascii="Times New Roman" w:eastAsia="Times New Roman" w:hAnsi="Times New Roman" w:cs="Times New Roman"/>
                <w:i/>
                <w:color w:val="auto"/>
                <w:sz w:val="24"/>
                <w:szCs w:val="24"/>
              </w:rPr>
              <w:t>____________________</w:t>
            </w:r>
          </w:p>
          <w:p w14:paraId="73EA763A" w14:textId="6263CBF9" w:rsidR="0021482B" w:rsidRPr="00773A90" w:rsidRDefault="00014A73" w:rsidP="004D522D">
            <w:pPr>
              <w:pStyle w:val="Standard"/>
              <w:tabs>
                <w:tab w:val="left" w:pos="0"/>
              </w:tabs>
              <w:spacing w:after="0" w:line="240" w:lineRule="auto"/>
              <w:ind w:left="62"/>
              <w:jc w:val="center"/>
              <w:rPr>
                <w:rFonts w:ascii="Times New Roman" w:hAnsi="Times New Roman" w:cs="Times New Roman"/>
                <w:i/>
                <w:color w:val="auto"/>
                <w:sz w:val="24"/>
                <w:szCs w:val="24"/>
                <w:shd w:val="clear" w:color="auto" w:fill="FFFFFF"/>
              </w:rPr>
            </w:pPr>
            <w:r w:rsidRPr="0046272B">
              <w:rPr>
                <w:rFonts w:ascii="Times New Roman" w:eastAsia="Times New Roman" w:hAnsi="Times New Roman" w:cs="Times New Roman"/>
                <w:i/>
                <w:color w:val="auto"/>
                <w:sz w:val="24"/>
                <w:szCs w:val="24"/>
              </w:rPr>
              <w:t>(</w:t>
            </w:r>
            <w:r w:rsidRPr="0046272B">
              <w:rPr>
                <w:rFonts w:ascii="Times New Roman" w:eastAsia="Times New Roman" w:hAnsi="Times New Roman" w:cs="Times New Roman"/>
                <w:i/>
                <w:color w:val="auto"/>
                <w:sz w:val="20"/>
                <w:szCs w:val="20"/>
              </w:rPr>
              <w:t xml:space="preserve">указывается планируемый срок выполнения работ согласно заявлению о подготовке </w:t>
            </w:r>
            <w:r>
              <w:rPr>
                <w:rFonts w:ascii="Times New Roman" w:eastAsia="Times New Roman" w:hAnsi="Times New Roman" w:cs="Times New Roman"/>
                <w:i/>
                <w:color w:val="auto"/>
                <w:sz w:val="20"/>
                <w:szCs w:val="20"/>
              </w:rPr>
              <w:t>документации по планировке территории</w:t>
            </w:r>
            <w:r w:rsidRPr="0046272B">
              <w:rPr>
                <w:rFonts w:ascii="Times New Roman" w:eastAsia="Times New Roman" w:hAnsi="Times New Roman" w:cs="Times New Roman"/>
                <w:i/>
                <w:color w:val="auto"/>
                <w:sz w:val="20"/>
                <w:szCs w:val="20"/>
              </w:rPr>
              <w:t>)</w:t>
            </w:r>
          </w:p>
        </w:tc>
      </w:tr>
    </w:tbl>
    <w:p w14:paraId="60F927FA" w14:textId="77777777" w:rsidR="009528C9" w:rsidRDefault="009528C9" w:rsidP="00531D2B">
      <w:pPr>
        <w:spacing w:after="0" w:line="240" w:lineRule="auto"/>
        <w:rPr>
          <w:rFonts w:ascii="Times New Roman" w:eastAsia="Arial Unicode MS" w:hAnsi="Times New Roman" w:cs="Times New Roman"/>
          <w:bdr w:val="nil"/>
        </w:rPr>
      </w:pPr>
    </w:p>
    <w:p w14:paraId="40D3FB0F" w14:textId="1E22086C" w:rsidR="008614C6" w:rsidRDefault="008614C6" w:rsidP="00531D2B">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43F3DD9" w14:textId="77777777" w:rsidR="007F48DD" w:rsidRPr="0002564B" w:rsidRDefault="00BC21D4"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02564B">
        <w:rPr>
          <w:rFonts w:ascii="Times New Roman" w:eastAsia="Times New Roman" w:hAnsi="Times New Roman" w:cs="Times New Roman"/>
          <w:sz w:val="26"/>
          <w:szCs w:val="26"/>
          <w:lang w:eastAsia="ru-RU"/>
        </w:rPr>
        <w:lastRenderedPageBreak/>
        <w:t xml:space="preserve">Приложение </w:t>
      </w:r>
    </w:p>
    <w:p w14:paraId="02055C16" w14:textId="77777777" w:rsidR="007F48DD" w:rsidRPr="0002564B" w:rsidRDefault="007F48DD"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02564B">
        <w:rPr>
          <w:rFonts w:ascii="Times New Roman" w:eastAsia="Times New Roman" w:hAnsi="Times New Roman" w:cs="Times New Roman"/>
          <w:sz w:val="26"/>
          <w:szCs w:val="26"/>
          <w:lang w:eastAsia="ru-RU"/>
        </w:rPr>
        <w:t>к заданию на разработку</w:t>
      </w:r>
    </w:p>
    <w:p w14:paraId="7C8EF228" w14:textId="144F81DA" w:rsidR="007F48DD" w:rsidRPr="0002564B" w:rsidRDefault="00AE3B76"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02564B">
        <w:rPr>
          <w:rFonts w:ascii="Times New Roman" w:eastAsia="Times New Roman" w:hAnsi="Times New Roman" w:cs="Times New Roman"/>
          <w:sz w:val="26"/>
          <w:szCs w:val="26"/>
          <w:lang w:eastAsia="ru-RU"/>
        </w:rPr>
        <w:t>документации по планировке</w:t>
      </w:r>
    </w:p>
    <w:p w14:paraId="7BC373D2" w14:textId="02EE0597" w:rsidR="007F48DD" w:rsidRDefault="007F48DD"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02564B">
        <w:rPr>
          <w:rFonts w:ascii="Times New Roman" w:eastAsia="Times New Roman" w:hAnsi="Times New Roman" w:cs="Times New Roman"/>
          <w:sz w:val="26"/>
          <w:szCs w:val="26"/>
          <w:lang w:eastAsia="ru-RU"/>
        </w:rPr>
        <w:t>территории</w:t>
      </w:r>
    </w:p>
    <w:p w14:paraId="005936B8" w14:textId="56C38E09" w:rsidR="008A261B" w:rsidRDefault="008A261B"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p>
    <w:p w14:paraId="71D9E2F4" w14:textId="77777777" w:rsidR="008A261B" w:rsidRDefault="008A261B" w:rsidP="008A261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A261B">
        <w:rPr>
          <w:rFonts w:ascii="Times New Roman" w:hAnsi="Times New Roman" w:cs="Times New Roman"/>
          <w:b/>
          <w:sz w:val="28"/>
          <w:szCs w:val="28"/>
        </w:rPr>
        <w:t>Схема границ подготовки</w:t>
      </w:r>
      <w:r>
        <w:rPr>
          <w:rFonts w:ascii="Times New Roman" w:eastAsia="Times New Roman" w:hAnsi="Times New Roman" w:cs="Times New Roman"/>
          <w:b/>
          <w:sz w:val="28"/>
          <w:szCs w:val="28"/>
          <w:lang w:eastAsia="ru-RU"/>
        </w:rPr>
        <w:t xml:space="preserve"> </w:t>
      </w:r>
    </w:p>
    <w:p w14:paraId="708AC2D5" w14:textId="05E308EB" w:rsidR="00BC21D4" w:rsidRPr="008A261B" w:rsidRDefault="008A261B" w:rsidP="008A261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A261B">
        <w:rPr>
          <w:rFonts w:ascii="Times New Roman" w:eastAsia="Times New Roman" w:hAnsi="Times New Roman" w:cs="Times New Roman"/>
          <w:b/>
          <w:sz w:val="28"/>
          <w:szCs w:val="28"/>
          <w:lang w:eastAsia="ru-RU"/>
        </w:rPr>
        <w:t>документации по планировке территории</w:t>
      </w:r>
    </w:p>
    <w:p w14:paraId="16614E35" w14:textId="77777777" w:rsidR="00BC21D4" w:rsidRDefault="00BC21D4" w:rsidP="00BC21D4">
      <w:pPr>
        <w:spacing w:after="0"/>
        <w:jc w:val="right"/>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59264" behindDoc="1" locked="0" layoutInCell="1" allowOverlap="1" wp14:anchorId="7BD8E7CD" wp14:editId="4B418DB8">
                <wp:simplePos x="0" y="0"/>
                <wp:positionH relativeFrom="margin">
                  <wp:align>right</wp:align>
                </wp:positionH>
                <wp:positionV relativeFrom="paragraph">
                  <wp:posOffset>155575</wp:posOffset>
                </wp:positionV>
                <wp:extent cx="6429375" cy="43243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429375" cy="4324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28A85" id="Прямоугольник 2" o:spid="_x0000_s1026" style="position:absolute;margin-left:455.05pt;margin-top:12.25pt;width:506.25pt;height:340.5pt;z-index:-2516572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" fillcolor="white [3201]" strokecolor="#5b9bd5 [3204]" strokeweight="1pt">
                <w10:wrap anchorx="margin"/>
              </v:rect>
            </w:pict>
          </mc:Fallback>
        </mc:AlternateContent>
      </w:r>
    </w:p>
    <w:p w14:paraId="2E01FF3A" w14:textId="77777777" w:rsidR="00BC21D4" w:rsidRDefault="00BC21D4" w:rsidP="00BC21D4">
      <w:pPr>
        <w:spacing w:after="0"/>
        <w:jc w:val="center"/>
        <w:rPr>
          <w:rFonts w:ascii="Times New Roman" w:hAnsi="Times New Roman" w:cs="Times New Roman"/>
          <w:sz w:val="26"/>
          <w:szCs w:val="26"/>
        </w:rPr>
      </w:pPr>
    </w:p>
    <w:p w14:paraId="1DA921D9" w14:textId="77777777" w:rsidR="00BC21D4" w:rsidRDefault="00BC21D4" w:rsidP="00BC21D4">
      <w:pPr>
        <w:spacing w:after="0"/>
        <w:jc w:val="center"/>
        <w:rPr>
          <w:rFonts w:ascii="Times New Roman" w:hAnsi="Times New Roman" w:cs="Times New Roman"/>
          <w:sz w:val="26"/>
          <w:szCs w:val="26"/>
        </w:rPr>
      </w:pPr>
    </w:p>
    <w:p w14:paraId="57DA2529" w14:textId="77777777" w:rsidR="007F48DD" w:rsidRDefault="007F48DD" w:rsidP="00BC21D4">
      <w:pPr>
        <w:spacing w:after="0"/>
        <w:jc w:val="center"/>
        <w:rPr>
          <w:rFonts w:ascii="Times New Roman" w:hAnsi="Times New Roman" w:cs="Times New Roman"/>
          <w:sz w:val="26"/>
          <w:szCs w:val="26"/>
        </w:rPr>
      </w:pPr>
    </w:p>
    <w:p w14:paraId="66D073C7" w14:textId="77777777" w:rsidR="007F48DD" w:rsidRDefault="007F48DD" w:rsidP="00BC21D4">
      <w:pPr>
        <w:spacing w:after="0"/>
        <w:jc w:val="center"/>
        <w:rPr>
          <w:rFonts w:ascii="Times New Roman" w:hAnsi="Times New Roman" w:cs="Times New Roman"/>
          <w:sz w:val="26"/>
          <w:szCs w:val="26"/>
        </w:rPr>
      </w:pPr>
    </w:p>
    <w:p w14:paraId="65F689FC" w14:textId="77777777" w:rsidR="007F48DD" w:rsidRDefault="007F48DD" w:rsidP="00BC21D4">
      <w:pPr>
        <w:spacing w:after="0"/>
        <w:jc w:val="center"/>
        <w:rPr>
          <w:rFonts w:ascii="Times New Roman" w:hAnsi="Times New Roman" w:cs="Times New Roman"/>
          <w:sz w:val="26"/>
          <w:szCs w:val="26"/>
        </w:rPr>
      </w:pPr>
    </w:p>
    <w:p w14:paraId="1F534D63" w14:textId="77777777" w:rsidR="00BC21D4" w:rsidRPr="00B15BCA" w:rsidRDefault="00BC21D4" w:rsidP="00531D2B">
      <w:pPr>
        <w:spacing w:after="0" w:line="240" w:lineRule="auto"/>
        <w:rPr>
          <w:rFonts w:ascii="Times New Roman" w:hAnsi="Times New Roman" w:cs="Times New Roman"/>
          <w:sz w:val="28"/>
          <w:szCs w:val="28"/>
        </w:rPr>
      </w:pPr>
      <w:bookmarkStart w:id="1" w:name="_GoBack"/>
      <w:bookmarkEnd w:id="1"/>
    </w:p>
    <w:sectPr w:rsidR="00BC21D4" w:rsidRPr="00B15BCA" w:rsidSect="00531D2B">
      <w:head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2EA7A" w14:textId="77777777" w:rsidR="002C3A21" w:rsidRDefault="002C3A21" w:rsidP="00EE0261">
      <w:pPr>
        <w:spacing w:after="0" w:line="240" w:lineRule="auto"/>
      </w:pPr>
      <w:r>
        <w:separator/>
      </w:r>
    </w:p>
  </w:endnote>
  <w:endnote w:type="continuationSeparator" w:id="0">
    <w:p w14:paraId="17954FE3" w14:textId="77777777" w:rsidR="002C3A21" w:rsidRDefault="002C3A21" w:rsidP="00EE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01EE" w14:textId="77777777" w:rsidR="002C3A21" w:rsidRDefault="002C3A21" w:rsidP="00EE0261">
      <w:pPr>
        <w:spacing w:after="0" w:line="240" w:lineRule="auto"/>
      </w:pPr>
      <w:r>
        <w:separator/>
      </w:r>
    </w:p>
  </w:footnote>
  <w:footnote w:type="continuationSeparator" w:id="0">
    <w:p w14:paraId="69CEACD1" w14:textId="77777777" w:rsidR="002C3A21" w:rsidRDefault="002C3A21" w:rsidP="00EE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73120"/>
      <w:docPartObj>
        <w:docPartGallery w:val="Page Numbers (Top of Page)"/>
        <w:docPartUnique/>
      </w:docPartObj>
    </w:sdtPr>
    <w:sdtEndPr>
      <w:rPr>
        <w:rFonts w:ascii="Times New Roman" w:hAnsi="Times New Roman" w:cs="Times New Roman"/>
      </w:rPr>
    </w:sdtEndPr>
    <w:sdtContent>
      <w:p w14:paraId="2BD4666A" w14:textId="10CAD553" w:rsidR="00101617" w:rsidRPr="008648BB" w:rsidRDefault="00101617">
        <w:pPr>
          <w:pStyle w:val="aff4"/>
          <w:jc w:val="center"/>
          <w:rPr>
            <w:rFonts w:ascii="Times New Roman" w:hAnsi="Times New Roman" w:cs="Times New Roman"/>
          </w:rPr>
        </w:pPr>
        <w:r w:rsidRPr="008648BB">
          <w:rPr>
            <w:rFonts w:ascii="Times New Roman" w:hAnsi="Times New Roman" w:cs="Times New Roman"/>
          </w:rPr>
          <w:fldChar w:fldCharType="begin"/>
        </w:r>
        <w:r w:rsidRPr="008648BB">
          <w:rPr>
            <w:rFonts w:ascii="Times New Roman" w:hAnsi="Times New Roman" w:cs="Times New Roman"/>
          </w:rPr>
          <w:instrText>PAGE   \* MERGEFORMAT</w:instrText>
        </w:r>
        <w:r w:rsidRPr="008648BB">
          <w:rPr>
            <w:rFonts w:ascii="Times New Roman" w:hAnsi="Times New Roman" w:cs="Times New Roman"/>
          </w:rPr>
          <w:fldChar w:fldCharType="separate"/>
        </w:r>
        <w:r w:rsidR="000E6903">
          <w:rPr>
            <w:rFonts w:ascii="Times New Roman" w:hAnsi="Times New Roman" w:cs="Times New Roman"/>
            <w:noProof/>
          </w:rPr>
          <w:t>7</w:t>
        </w:r>
        <w:r w:rsidRPr="008648BB">
          <w:rPr>
            <w:rFonts w:ascii="Times New Roman" w:hAnsi="Times New Roman" w:cs="Times New Roman"/>
          </w:rPr>
          <w:fldChar w:fldCharType="end"/>
        </w:r>
      </w:p>
    </w:sdtContent>
  </w:sdt>
  <w:p w14:paraId="708CD00B" w14:textId="77777777" w:rsidR="00101617" w:rsidRDefault="00101617">
    <w:pPr>
      <w:pStyle w:val="af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209"/>
    <w:multiLevelType w:val="multilevel"/>
    <w:tmpl w:val="CDA60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A322A"/>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A5A4BC3"/>
    <w:multiLevelType w:val="hybridMultilevel"/>
    <w:tmpl w:val="DC94C3D2"/>
    <w:lvl w:ilvl="0" w:tplc="47307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B74D2B"/>
    <w:multiLevelType w:val="hybridMultilevel"/>
    <w:tmpl w:val="48AAF2F2"/>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54127"/>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8B717D"/>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745C4F"/>
    <w:multiLevelType w:val="hybridMultilevel"/>
    <w:tmpl w:val="0088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42742"/>
    <w:multiLevelType w:val="hybridMultilevel"/>
    <w:tmpl w:val="9BB864BC"/>
    <w:lvl w:ilvl="0" w:tplc="6C8815A0">
      <w:start w:val="1"/>
      <w:numFmt w:val="bullet"/>
      <w:lvlText w:val="-"/>
      <w:lvlJc w:val="left"/>
      <w:pPr>
        <w:ind w:left="17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8" w15:restartNumberingAfterBreak="0">
    <w:nsid w:val="1F0C44BE"/>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FB21FFA"/>
    <w:multiLevelType w:val="hybridMultilevel"/>
    <w:tmpl w:val="D008604C"/>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AE59BB"/>
    <w:multiLevelType w:val="multilevel"/>
    <w:tmpl w:val="9B404C46"/>
    <w:lvl w:ilvl="0">
      <w:start w:val="1"/>
      <w:numFmt w:val="decimal"/>
      <w:lvlText w:val="%1"/>
      <w:lvlJc w:val="left"/>
      <w:pPr>
        <w:ind w:left="644" w:hanging="360"/>
      </w:pPr>
      <w:rPr>
        <w:rFonts w:hint="default"/>
      </w:rPr>
    </w:lvl>
    <w:lvl w:ilvl="1">
      <w:start w:val="1"/>
      <w:numFmt w:val="decimal"/>
      <w:isLgl/>
      <w:lvlText w:val="%2."/>
      <w:lvlJc w:val="left"/>
      <w:pPr>
        <w:ind w:left="1855" w:hanging="720"/>
      </w:pPr>
      <w:rPr>
        <w:rFonts w:ascii="Times New Roman" w:eastAsiaTheme="minorEastAsia" w:hAnsi="Times New Roman" w:cs="Times New Roman"/>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CDC1FAF"/>
    <w:multiLevelType w:val="multilevel"/>
    <w:tmpl w:val="71F2EB16"/>
    <w:lvl w:ilvl="0">
      <w:start w:val="6"/>
      <w:numFmt w:val="decimal"/>
      <w:lvlText w:val="%1."/>
      <w:lvlJc w:val="left"/>
      <w:pPr>
        <w:ind w:left="1185" w:hanging="1185"/>
      </w:pPr>
      <w:rPr>
        <w:rFonts w:hint="default"/>
      </w:rPr>
    </w:lvl>
    <w:lvl w:ilvl="1">
      <w:start w:val="2"/>
      <w:numFmt w:val="decimal"/>
      <w:lvlText w:val="%1.%2."/>
      <w:lvlJc w:val="left"/>
      <w:pPr>
        <w:ind w:left="1468" w:hanging="1185"/>
      </w:pPr>
      <w:rPr>
        <w:rFonts w:hint="default"/>
      </w:rPr>
    </w:lvl>
    <w:lvl w:ilvl="2">
      <w:start w:val="10"/>
      <w:numFmt w:val="decimal"/>
      <w:lvlText w:val="%1.%2.%3."/>
      <w:lvlJc w:val="left"/>
      <w:pPr>
        <w:ind w:left="1751" w:hanging="1185"/>
      </w:pPr>
      <w:rPr>
        <w:rFonts w:hint="default"/>
      </w:rPr>
    </w:lvl>
    <w:lvl w:ilvl="3">
      <w:start w:val="1"/>
      <w:numFmt w:val="decimal"/>
      <w:lvlText w:val="%1.%2.%3.%4."/>
      <w:lvlJc w:val="left"/>
      <w:pPr>
        <w:ind w:left="7565" w:hanging="1185"/>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324D6E53"/>
    <w:multiLevelType w:val="multilevel"/>
    <w:tmpl w:val="8D3A86EE"/>
    <w:lvl w:ilvl="0">
      <w:start w:val="6"/>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7"/>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32842533"/>
    <w:multiLevelType w:val="multilevel"/>
    <w:tmpl w:val="3BC0C16C"/>
    <w:lvl w:ilvl="0">
      <w:start w:val="1"/>
      <w:numFmt w:val="decimal"/>
      <w:pStyle w:val="1"/>
      <w:suff w:val="space"/>
      <w:lvlText w:val="%1."/>
      <w:lvlJc w:val="center"/>
      <w:pPr>
        <w:ind w:left="1332" w:hanging="72"/>
      </w:pPr>
      <w:rPr>
        <w:rFonts w:ascii="Times New Roman" w:hAnsi="Times New Roman" w:cs="Times New Roman" w:hint="default"/>
        <w:b/>
        <w:i w:val="0"/>
        <w:sz w:val="28"/>
      </w:rPr>
    </w:lvl>
    <w:lvl w:ilvl="1">
      <w:start w:val="1"/>
      <w:numFmt w:val="decimal"/>
      <w:pStyle w:val="2"/>
      <w:suff w:val="space"/>
      <w:lvlText w:val="%1.%2"/>
      <w:lvlJc w:val="center"/>
      <w:pPr>
        <w:ind w:left="1152" w:hanging="432"/>
      </w:pPr>
      <w:rPr>
        <w:rFonts w:ascii="Times New Roman" w:hAnsi="Times New Roman" w:cs="Times New Roman" w:hint="default"/>
        <w:b/>
        <w:i w:val="0"/>
        <w:sz w:val="28"/>
      </w:rPr>
    </w:lvl>
    <w:lvl w:ilvl="2">
      <w:start w:val="1"/>
      <w:numFmt w:val="decimal"/>
      <w:pStyle w:val="3"/>
      <w:suff w:val="space"/>
      <w:lvlText w:val="%1.%2.%3"/>
      <w:lvlJc w:val="left"/>
      <w:pPr>
        <w:ind w:left="1652" w:hanging="504"/>
      </w:pPr>
      <w:rPr>
        <w:rFonts w:ascii="Times New Roman" w:hAnsi="Times New Roman" w:cs="Times New Roman" w:hint="default"/>
        <w:b/>
        <w:i w:val="0"/>
        <w:sz w:val="28"/>
      </w:rPr>
    </w:lvl>
    <w:lvl w:ilvl="3">
      <w:start w:val="1"/>
      <w:numFmt w:val="decimal"/>
      <w:lvlText w:val="%1.%2.%3.%4."/>
      <w:lvlJc w:val="left"/>
      <w:pPr>
        <w:tabs>
          <w:tab w:val="num" w:pos="2588"/>
        </w:tabs>
        <w:ind w:left="2156" w:hanging="648"/>
      </w:pPr>
    </w:lvl>
    <w:lvl w:ilvl="4">
      <w:start w:val="1"/>
      <w:numFmt w:val="decimal"/>
      <w:lvlText w:val="%1.%2.%3.%4.%5."/>
      <w:lvlJc w:val="left"/>
      <w:pPr>
        <w:tabs>
          <w:tab w:val="num" w:pos="2948"/>
        </w:tabs>
        <w:ind w:left="2660" w:hanging="792"/>
      </w:pPr>
    </w:lvl>
    <w:lvl w:ilvl="5">
      <w:start w:val="1"/>
      <w:numFmt w:val="decimal"/>
      <w:lvlText w:val="%1.%2.%3.%4.%5.%6."/>
      <w:lvlJc w:val="left"/>
      <w:pPr>
        <w:tabs>
          <w:tab w:val="num" w:pos="3668"/>
        </w:tabs>
        <w:ind w:left="3164" w:hanging="936"/>
      </w:pPr>
    </w:lvl>
    <w:lvl w:ilvl="6">
      <w:start w:val="1"/>
      <w:numFmt w:val="decimal"/>
      <w:lvlText w:val="%1.%2.%3.%4.%5.%6.%7."/>
      <w:lvlJc w:val="left"/>
      <w:pPr>
        <w:tabs>
          <w:tab w:val="num" w:pos="4388"/>
        </w:tabs>
        <w:ind w:left="3668" w:hanging="1080"/>
      </w:pPr>
    </w:lvl>
    <w:lvl w:ilvl="7">
      <w:start w:val="1"/>
      <w:numFmt w:val="decimal"/>
      <w:lvlText w:val="%1.%2.%3.%4.%5.%6.%7.%8."/>
      <w:lvlJc w:val="left"/>
      <w:pPr>
        <w:tabs>
          <w:tab w:val="num" w:pos="4748"/>
        </w:tabs>
        <w:ind w:left="4172" w:hanging="1224"/>
      </w:pPr>
    </w:lvl>
    <w:lvl w:ilvl="8">
      <w:start w:val="1"/>
      <w:numFmt w:val="decimal"/>
      <w:lvlText w:val="%1.%2.%3.%4.%5.%6.%7.%8.%9."/>
      <w:lvlJc w:val="left"/>
      <w:pPr>
        <w:tabs>
          <w:tab w:val="num" w:pos="5468"/>
        </w:tabs>
        <w:ind w:left="4748" w:hanging="1440"/>
      </w:pPr>
    </w:lvl>
  </w:abstractNum>
  <w:abstractNum w:abstractNumId="14" w15:restartNumberingAfterBreak="0">
    <w:nsid w:val="3764308D"/>
    <w:multiLevelType w:val="hybridMultilevel"/>
    <w:tmpl w:val="83B2A44A"/>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5" w15:restartNumberingAfterBreak="0">
    <w:nsid w:val="3B963002"/>
    <w:multiLevelType w:val="hybridMultilevel"/>
    <w:tmpl w:val="5B56621E"/>
    <w:lvl w:ilvl="0" w:tplc="2AE05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421D74"/>
    <w:multiLevelType w:val="hybridMultilevel"/>
    <w:tmpl w:val="87FC4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FB5886"/>
    <w:multiLevelType w:val="multilevel"/>
    <w:tmpl w:val="BECC136C"/>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1648"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483E320E"/>
    <w:multiLevelType w:val="multilevel"/>
    <w:tmpl w:val="29167A16"/>
    <w:lvl w:ilvl="0">
      <w:start w:val="1"/>
      <w:numFmt w:val="decimal"/>
      <w:lvlText w:val="%1."/>
      <w:lvlJc w:val="left"/>
      <w:pPr>
        <w:ind w:left="1050" w:hanging="360"/>
      </w:pPr>
      <w:rPr>
        <w:rFonts w:hint="default"/>
      </w:rPr>
    </w:lvl>
    <w:lvl w:ilvl="1">
      <w:start w:val="5"/>
      <w:numFmt w:val="decimal"/>
      <w:isLgl/>
      <w:lvlText w:val="%1.%2."/>
      <w:lvlJc w:val="left"/>
      <w:pPr>
        <w:ind w:left="1419"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3" w:hanging="1800"/>
      </w:pPr>
      <w:rPr>
        <w:rFonts w:hint="default"/>
      </w:rPr>
    </w:lvl>
    <w:lvl w:ilvl="8">
      <w:start w:val="1"/>
      <w:numFmt w:val="decimal"/>
      <w:isLgl/>
      <w:lvlText w:val="%1.%2.%3.%4.%5.%6.%7.%8.%9."/>
      <w:lvlJc w:val="left"/>
      <w:pPr>
        <w:ind w:left="2922" w:hanging="2160"/>
      </w:pPr>
      <w:rPr>
        <w:rFonts w:hint="default"/>
      </w:rPr>
    </w:lvl>
  </w:abstractNum>
  <w:abstractNum w:abstractNumId="19" w15:restartNumberingAfterBreak="0">
    <w:nsid w:val="4BBB097E"/>
    <w:multiLevelType w:val="hybridMultilevel"/>
    <w:tmpl w:val="CD5A844A"/>
    <w:lvl w:ilvl="0" w:tplc="12383F58">
      <w:start w:val="4"/>
      <w:numFmt w:val="bullet"/>
      <w:lvlText w:val="-"/>
      <w:lvlJc w:val="left"/>
      <w:pPr>
        <w:ind w:left="3196" w:hanging="360"/>
      </w:pPr>
      <w:rPr>
        <w:rFonts w:ascii="Times New Roman" w:eastAsia="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E6B250D"/>
    <w:multiLevelType w:val="hybridMultilevel"/>
    <w:tmpl w:val="17489A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EE730EA"/>
    <w:multiLevelType w:val="hybridMultilevel"/>
    <w:tmpl w:val="789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3C05EE"/>
    <w:multiLevelType w:val="hybridMultilevel"/>
    <w:tmpl w:val="413AC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6D559B"/>
    <w:multiLevelType w:val="hybridMultilevel"/>
    <w:tmpl w:val="6E32D384"/>
    <w:lvl w:ilvl="0" w:tplc="CFF0A0D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4" w15:restartNumberingAfterBreak="0">
    <w:nsid w:val="542149EC"/>
    <w:multiLevelType w:val="multilevel"/>
    <w:tmpl w:val="6D62D3C2"/>
    <w:lvl w:ilvl="0">
      <w:start w:val="4"/>
      <w:numFmt w:val="decimal"/>
      <w:lvlText w:val="%1."/>
      <w:lvlJc w:val="left"/>
      <w:pPr>
        <w:ind w:left="675" w:hanging="675"/>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5" w15:restartNumberingAfterBreak="0">
    <w:nsid w:val="54493A38"/>
    <w:multiLevelType w:val="multilevel"/>
    <w:tmpl w:val="9112D616"/>
    <w:lvl w:ilvl="0">
      <w:start w:val="6"/>
      <w:numFmt w:val="decimal"/>
      <w:lvlText w:val="%1."/>
      <w:lvlJc w:val="left"/>
      <w:pPr>
        <w:ind w:left="1110" w:hanging="1110"/>
      </w:pPr>
      <w:rPr>
        <w:rFonts w:hint="default"/>
      </w:rPr>
    </w:lvl>
    <w:lvl w:ilvl="1">
      <w:start w:val="2"/>
      <w:numFmt w:val="decimal"/>
      <w:lvlText w:val="%1.%2."/>
      <w:lvlJc w:val="left"/>
      <w:pPr>
        <w:ind w:left="1393" w:hanging="1110"/>
      </w:pPr>
      <w:rPr>
        <w:rFonts w:hint="default"/>
      </w:rPr>
    </w:lvl>
    <w:lvl w:ilvl="2">
      <w:start w:val="13"/>
      <w:numFmt w:val="decimal"/>
      <w:lvlText w:val="%1.%2.%3."/>
      <w:lvlJc w:val="left"/>
      <w:pPr>
        <w:ind w:left="1676" w:hanging="1110"/>
      </w:pPr>
      <w:rPr>
        <w:rFonts w:hint="default"/>
      </w:rPr>
    </w:lvl>
    <w:lvl w:ilvl="3">
      <w:start w:val="1"/>
      <w:numFmt w:val="decimal"/>
      <w:lvlText w:val="%1.%2.%3.%4."/>
      <w:lvlJc w:val="left"/>
      <w:pPr>
        <w:ind w:left="2387" w:hanging="111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59FC5D2B"/>
    <w:multiLevelType w:val="hybridMultilevel"/>
    <w:tmpl w:val="2006CB4E"/>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594CE3"/>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5B6C769C"/>
    <w:multiLevelType w:val="hybridMultilevel"/>
    <w:tmpl w:val="F1D073C0"/>
    <w:lvl w:ilvl="0" w:tplc="E27067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5CE04ACD"/>
    <w:multiLevelType w:val="hybridMultilevel"/>
    <w:tmpl w:val="2006F86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215E45"/>
    <w:multiLevelType w:val="multilevel"/>
    <w:tmpl w:val="F27C1EE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EC61212"/>
    <w:multiLevelType w:val="hybridMultilevel"/>
    <w:tmpl w:val="0BF4CEC4"/>
    <w:lvl w:ilvl="0" w:tplc="08D0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0EC0BDE"/>
    <w:multiLevelType w:val="multilevel"/>
    <w:tmpl w:val="E13A14A4"/>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613879C6"/>
    <w:multiLevelType w:val="hybridMultilevel"/>
    <w:tmpl w:val="3B7A03D4"/>
    <w:lvl w:ilvl="0" w:tplc="9E7C7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762FE3"/>
    <w:multiLevelType w:val="hybridMultilevel"/>
    <w:tmpl w:val="A7E8E816"/>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367CE8"/>
    <w:multiLevelType w:val="hybridMultilevel"/>
    <w:tmpl w:val="6B308640"/>
    <w:lvl w:ilvl="0" w:tplc="06DC5E36">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95B5D"/>
    <w:multiLevelType w:val="multilevel"/>
    <w:tmpl w:val="313AD9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8513B6A"/>
    <w:multiLevelType w:val="hybridMultilevel"/>
    <w:tmpl w:val="0C603024"/>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751A67"/>
    <w:multiLevelType w:val="multilevel"/>
    <w:tmpl w:val="0EBEF4B4"/>
    <w:lvl w:ilvl="0">
      <w:start w:val="1"/>
      <w:numFmt w:val="bullet"/>
      <w:lvlText w:val="−"/>
      <w:lvlJc w:val="left"/>
      <w:pPr>
        <w:ind w:left="1353" w:hanging="359"/>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1AF19E1"/>
    <w:multiLevelType w:val="multilevel"/>
    <w:tmpl w:val="741CBFA6"/>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0" w15:restartNumberingAfterBreak="0">
    <w:nsid w:val="72660E4E"/>
    <w:multiLevelType w:val="hybridMultilevel"/>
    <w:tmpl w:val="F8407930"/>
    <w:lvl w:ilvl="0" w:tplc="27A4236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75F1678E"/>
    <w:multiLevelType w:val="multilevel"/>
    <w:tmpl w:val="13889F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15:restartNumberingAfterBreak="0">
    <w:nsid w:val="7AAF502C"/>
    <w:multiLevelType w:val="hybridMultilevel"/>
    <w:tmpl w:val="23F2769A"/>
    <w:lvl w:ilvl="0" w:tplc="EE68BF0E">
      <w:start w:val="1"/>
      <w:numFmt w:val="decimal"/>
      <w:lvlText w:val="%1."/>
      <w:lvlJc w:val="left"/>
      <w:pPr>
        <w:ind w:left="1210" w:hanging="360"/>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3" w15:restartNumberingAfterBreak="0">
    <w:nsid w:val="7BB066BB"/>
    <w:multiLevelType w:val="multilevel"/>
    <w:tmpl w:val="86DAC3B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C813B29"/>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CF17791"/>
    <w:multiLevelType w:val="hybridMultilevel"/>
    <w:tmpl w:val="8F36AA72"/>
    <w:lvl w:ilvl="0" w:tplc="6C8815A0">
      <w:start w:val="1"/>
      <w:numFmt w:val="bullet"/>
      <w:lvlText w:val="-"/>
      <w:lvlJc w:val="left"/>
      <w:pPr>
        <w:ind w:left="13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2F376A"/>
    <w:multiLevelType w:val="hybridMultilevel"/>
    <w:tmpl w:val="3F6EE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6"/>
  </w:num>
  <w:num w:numId="6">
    <w:abstractNumId w:val="20"/>
  </w:num>
  <w:num w:numId="7">
    <w:abstractNumId w:val="16"/>
  </w:num>
  <w:num w:numId="8">
    <w:abstractNumId w:val="44"/>
  </w:num>
  <w:num w:numId="9">
    <w:abstractNumId w:val="21"/>
  </w:num>
  <w:num w:numId="10">
    <w:abstractNumId w:val="46"/>
  </w:num>
  <w:num w:numId="11">
    <w:abstractNumId w:val="44"/>
    <w:lvlOverride w:ilvl="0">
      <w:lvl w:ilvl="0">
        <w:start w:val="1"/>
        <w:numFmt w:val="decimal"/>
        <w:lvlText w:val="%1."/>
        <w:lvlJc w:val="left"/>
        <w:pPr>
          <w:ind w:left="675"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2">
    <w:abstractNumId w:val="44"/>
    <w:lvlOverride w:ilvl="0">
      <w:lvl w:ilvl="0">
        <w:start w:val="1"/>
        <w:numFmt w:val="decimal"/>
        <w:lvlText w:val="%1."/>
        <w:lvlJc w:val="left"/>
        <w:pPr>
          <w:ind w:left="1952"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3">
    <w:abstractNumId w:val="43"/>
  </w:num>
  <w:num w:numId="14">
    <w:abstractNumId w:val="30"/>
  </w:num>
  <w:num w:numId="15">
    <w:abstractNumId w:val="23"/>
  </w:num>
  <w:num w:numId="16">
    <w:abstractNumId w:val="32"/>
  </w:num>
  <w:num w:numId="17">
    <w:abstractNumId w:val="22"/>
  </w:num>
  <w:num w:numId="18">
    <w:abstractNumId w:val="41"/>
  </w:num>
  <w:num w:numId="19">
    <w:abstractNumId w:val="17"/>
  </w:num>
  <w:num w:numId="20">
    <w:abstractNumId w:val="39"/>
  </w:num>
  <w:num w:numId="21">
    <w:abstractNumId w:val="37"/>
  </w:num>
  <w:num w:numId="22">
    <w:abstractNumId w:val="12"/>
  </w:num>
  <w:num w:numId="23">
    <w:abstractNumId w:val="11"/>
  </w:num>
  <w:num w:numId="24">
    <w:abstractNumId w:val="33"/>
  </w:num>
  <w:num w:numId="25">
    <w:abstractNumId w:val="15"/>
  </w:num>
  <w:num w:numId="26">
    <w:abstractNumId w:val="28"/>
  </w:num>
  <w:num w:numId="27">
    <w:abstractNumId w:val="42"/>
  </w:num>
  <w:num w:numId="28">
    <w:abstractNumId w:val="2"/>
  </w:num>
  <w:num w:numId="29">
    <w:abstractNumId w:val="25"/>
  </w:num>
  <w:num w:numId="30">
    <w:abstractNumId w:val="14"/>
  </w:num>
  <w:num w:numId="31">
    <w:abstractNumId w:val="35"/>
  </w:num>
  <w:num w:numId="32">
    <w:abstractNumId w:val="34"/>
  </w:num>
  <w:num w:numId="33">
    <w:abstractNumId w:val="26"/>
  </w:num>
  <w:num w:numId="34">
    <w:abstractNumId w:val="9"/>
  </w:num>
  <w:num w:numId="35">
    <w:abstractNumId w:val="3"/>
  </w:num>
  <w:num w:numId="36">
    <w:abstractNumId w:val="18"/>
  </w:num>
  <w:num w:numId="37">
    <w:abstractNumId w:val="4"/>
  </w:num>
  <w:num w:numId="38">
    <w:abstractNumId w:val="8"/>
  </w:num>
  <w:num w:numId="39">
    <w:abstractNumId w:val="27"/>
  </w:num>
  <w:num w:numId="40">
    <w:abstractNumId w:val="1"/>
  </w:num>
  <w:num w:numId="41">
    <w:abstractNumId w:val="24"/>
  </w:num>
  <w:num w:numId="42">
    <w:abstractNumId w:val="7"/>
  </w:num>
  <w:num w:numId="43">
    <w:abstractNumId w:val="45"/>
  </w:num>
  <w:num w:numId="44">
    <w:abstractNumId w:val="31"/>
  </w:num>
  <w:num w:numId="45">
    <w:abstractNumId w:val="5"/>
  </w:num>
  <w:num w:numId="46">
    <w:abstractNumId w:val="40"/>
  </w:num>
  <w:num w:numId="47">
    <w:abstractNumId w:val="0"/>
  </w:num>
  <w:num w:numId="48">
    <w:abstractNumId w:val="38"/>
  </w:num>
  <w:num w:numId="4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69"/>
    <w:rsid w:val="00000877"/>
    <w:rsid w:val="00001A62"/>
    <w:rsid w:val="00003724"/>
    <w:rsid w:val="00003A20"/>
    <w:rsid w:val="00005371"/>
    <w:rsid w:val="0000645D"/>
    <w:rsid w:val="00007272"/>
    <w:rsid w:val="00011619"/>
    <w:rsid w:val="00014A73"/>
    <w:rsid w:val="00015CC3"/>
    <w:rsid w:val="00015F4A"/>
    <w:rsid w:val="00016F35"/>
    <w:rsid w:val="000210B6"/>
    <w:rsid w:val="000230E2"/>
    <w:rsid w:val="000241C3"/>
    <w:rsid w:val="0002564B"/>
    <w:rsid w:val="00026CE2"/>
    <w:rsid w:val="0003256C"/>
    <w:rsid w:val="000402E9"/>
    <w:rsid w:val="00041A49"/>
    <w:rsid w:val="00041F0A"/>
    <w:rsid w:val="00042538"/>
    <w:rsid w:val="00043CA0"/>
    <w:rsid w:val="000443F7"/>
    <w:rsid w:val="000459BC"/>
    <w:rsid w:val="0004729A"/>
    <w:rsid w:val="000476F2"/>
    <w:rsid w:val="00047F6C"/>
    <w:rsid w:val="000544A4"/>
    <w:rsid w:val="00055756"/>
    <w:rsid w:val="000561DB"/>
    <w:rsid w:val="0005722C"/>
    <w:rsid w:val="00057CB3"/>
    <w:rsid w:val="00060F50"/>
    <w:rsid w:val="000623D2"/>
    <w:rsid w:val="00063211"/>
    <w:rsid w:val="000644E1"/>
    <w:rsid w:val="00064671"/>
    <w:rsid w:val="00070C6D"/>
    <w:rsid w:val="000725C4"/>
    <w:rsid w:val="000728CF"/>
    <w:rsid w:val="00076B94"/>
    <w:rsid w:val="000779C7"/>
    <w:rsid w:val="000804FA"/>
    <w:rsid w:val="00082F0E"/>
    <w:rsid w:val="000832EE"/>
    <w:rsid w:val="000837E6"/>
    <w:rsid w:val="0008393A"/>
    <w:rsid w:val="00084800"/>
    <w:rsid w:val="00085AB7"/>
    <w:rsid w:val="00087173"/>
    <w:rsid w:val="00087F37"/>
    <w:rsid w:val="00092E48"/>
    <w:rsid w:val="00093DBB"/>
    <w:rsid w:val="000A188E"/>
    <w:rsid w:val="000A23D3"/>
    <w:rsid w:val="000A3241"/>
    <w:rsid w:val="000A363A"/>
    <w:rsid w:val="000A3E01"/>
    <w:rsid w:val="000A6524"/>
    <w:rsid w:val="000B0FB7"/>
    <w:rsid w:val="000B21BB"/>
    <w:rsid w:val="000B2980"/>
    <w:rsid w:val="000B49FA"/>
    <w:rsid w:val="000B5E65"/>
    <w:rsid w:val="000B5ED0"/>
    <w:rsid w:val="000B7265"/>
    <w:rsid w:val="000C16C3"/>
    <w:rsid w:val="000C1F31"/>
    <w:rsid w:val="000C5CB5"/>
    <w:rsid w:val="000C6D51"/>
    <w:rsid w:val="000C7DE7"/>
    <w:rsid w:val="000D2087"/>
    <w:rsid w:val="000D3745"/>
    <w:rsid w:val="000D40B8"/>
    <w:rsid w:val="000D639E"/>
    <w:rsid w:val="000E04AA"/>
    <w:rsid w:val="000E1A69"/>
    <w:rsid w:val="000E2CFD"/>
    <w:rsid w:val="000E402E"/>
    <w:rsid w:val="000E5DF5"/>
    <w:rsid w:val="000E6903"/>
    <w:rsid w:val="000E6931"/>
    <w:rsid w:val="000E6CFA"/>
    <w:rsid w:val="000E76BE"/>
    <w:rsid w:val="000F0A3E"/>
    <w:rsid w:val="000F1DE8"/>
    <w:rsid w:val="000F48DD"/>
    <w:rsid w:val="000F5264"/>
    <w:rsid w:val="000F5C4F"/>
    <w:rsid w:val="000F78E1"/>
    <w:rsid w:val="000F7F91"/>
    <w:rsid w:val="00100D76"/>
    <w:rsid w:val="00101617"/>
    <w:rsid w:val="0010378D"/>
    <w:rsid w:val="001108EA"/>
    <w:rsid w:val="001109C5"/>
    <w:rsid w:val="00111CB2"/>
    <w:rsid w:val="00112245"/>
    <w:rsid w:val="00116002"/>
    <w:rsid w:val="00116C88"/>
    <w:rsid w:val="0012059E"/>
    <w:rsid w:val="00121906"/>
    <w:rsid w:val="001220DD"/>
    <w:rsid w:val="0012399A"/>
    <w:rsid w:val="00125528"/>
    <w:rsid w:val="00125AEB"/>
    <w:rsid w:val="0012639F"/>
    <w:rsid w:val="00127D8B"/>
    <w:rsid w:val="00130BAF"/>
    <w:rsid w:val="00131064"/>
    <w:rsid w:val="00131AFE"/>
    <w:rsid w:val="00131EF0"/>
    <w:rsid w:val="0013453D"/>
    <w:rsid w:val="00135C2B"/>
    <w:rsid w:val="0013664D"/>
    <w:rsid w:val="0014034D"/>
    <w:rsid w:val="001445AE"/>
    <w:rsid w:val="001459F1"/>
    <w:rsid w:val="00153965"/>
    <w:rsid w:val="00153ED0"/>
    <w:rsid w:val="00155D64"/>
    <w:rsid w:val="001573E8"/>
    <w:rsid w:val="00157A88"/>
    <w:rsid w:val="00157DD5"/>
    <w:rsid w:val="00160467"/>
    <w:rsid w:val="001606D8"/>
    <w:rsid w:val="00164E66"/>
    <w:rsid w:val="0016565E"/>
    <w:rsid w:val="00165871"/>
    <w:rsid w:val="00165BF8"/>
    <w:rsid w:val="00166B9B"/>
    <w:rsid w:val="00170B75"/>
    <w:rsid w:val="00172B03"/>
    <w:rsid w:val="0017519A"/>
    <w:rsid w:val="00175981"/>
    <w:rsid w:val="00175A27"/>
    <w:rsid w:val="0017647E"/>
    <w:rsid w:val="00181475"/>
    <w:rsid w:val="00182702"/>
    <w:rsid w:val="001846E9"/>
    <w:rsid w:val="0018498B"/>
    <w:rsid w:val="00186B56"/>
    <w:rsid w:val="00186E22"/>
    <w:rsid w:val="00187198"/>
    <w:rsid w:val="00193165"/>
    <w:rsid w:val="00194B1D"/>
    <w:rsid w:val="00194E5A"/>
    <w:rsid w:val="0019518F"/>
    <w:rsid w:val="00197CE1"/>
    <w:rsid w:val="00197E5A"/>
    <w:rsid w:val="001A2F1C"/>
    <w:rsid w:val="001A6588"/>
    <w:rsid w:val="001A670B"/>
    <w:rsid w:val="001A6ECC"/>
    <w:rsid w:val="001B01EE"/>
    <w:rsid w:val="001B0718"/>
    <w:rsid w:val="001B2452"/>
    <w:rsid w:val="001B4975"/>
    <w:rsid w:val="001B4B08"/>
    <w:rsid w:val="001B4D7F"/>
    <w:rsid w:val="001B5B33"/>
    <w:rsid w:val="001B65E2"/>
    <w:rsid w:val="001B7B2D"/>
    <w:rsid w:val="001C01D8"/>
    <w:rsid w:val="001C03B7"/>
    <w:rsid w:val="001C37F0"/>
    <w:rsid w:val="001C3AC9"/>
    <w:rsid w:val="001C4728"/>
    <w:rsid w:val="001C5DBE"/>
    <w:rsid w:val="001C632B"/>
    <w:rsid w:val="001C7BA8"/>
    <w:rsid w:val="001D0579"/>
    <w:rsid w:val="001D0A0B"/>
    <w:rsid w:val="001D16E2"/>
    <w:rsid w:val="001D2025"/>
    <w:rsid w:val="001D5CD4"/>
    <w:rsid w:val="001D69EE"/>
    <w:rsid w:val="001E20FA"/>
    <w:rsid w:val="001E335C"/>
    <w:rsid w:val="001E3868"/>
    <w:rsid w:val="001E6F35"/>
    <w:rsid w:val="001F19C5"/>
    <w:rsid w:val="001F5DAC"/>
    <w:rsid w:val="001F6C8D"/>
    <w:rsid w:val="00200AEE"/>
    <w:rsid w:val="002030F7"/>
    <w:rsid w:val="00203FFC"/>
    <w:rsid w:val="002044DB"/>
    <w:rsid w:val="002070CC"/>
    <w:rsid w:val="00210462"/>
    <w:rsid w:val="00212B49"/>
    <w:rsid w:val="00212CDA"/>
    <w:rsid w:val="0021482B"/>
    <w:rsid w:val="00214E4F"/>
    <w:rsid w:val="00216901"/>
    <w:rsid w:val="00222CA7"/>
    <w:rsid w:val="00223043"/>
    <w:rsid w:val="0022372C"/>
    <w:rsid w:val="00223EEF"/>
    <w:rsid w:val="00224502"/>
    <w:rsid w:val="0022511E"/>
    <w:rsid w:val="00226BCA"/>
    <w:rsid w:val="00227F0D"/>
    <w:rsid w:val="00231D21"/>
    <w:rsid w:val="00232D7A"/>
    <w:rsid w:val="00232DD6"/>
    <w:rsid w:val="00233DF3"/>
    <w:rsid w:val="00234836"/>
    <w:rsid w:val="00237582"/>
    <w:rsid w:val="0024233D"/>
    <w:rsid w:val="00242455"/>
    <w:rsid w:val="002439F5"/>
    <w:rsid w:val="0024511B"/>
    <w:rsid w:val="002465DD"/>
    <w:rsid w:val="00247F2E"/>
    <w:rsid w:val="00251093"/>
    <w:rsid w:val="0025581D"/>
    <w:rsid w:val="00262EA5"/>
    <w:rsid w:val="002632C5"/>
    <w:rsid w:val="002644A1"/>
    <w:rsid w:val="0026548C"/>
    <w:rsid w:val="00271723"/>
    <w:rsid w:val="0027185C"/>
    <w:rsid w:val="00271AC3"/>
    <w:rsid w:val="00271BB2"/>
    <w:rsid w:val="00271D6E"/>
    <w:rsid w:val="00272016"/>
    <w:rsid w:val="00276EE1"/>
    <w:rsid w:val="0027784F"/>
    <w:rsid w:val="00281972"/>
    <w:rsid w:val="00281DF3"/>
    <w:rsid w:val="00284BE0"/>
    <w:rsid w:val="00285B37"/>
    <w:rsid w:val="00286D34"/>
    <w:rsid w:val="00287BDC"/>
    <w:rsid w:val="002912D1"/>
    <w:rsid w:val="00292137"/>
    <w:rsid w:val="00294019"/>
    <w:rsid w:val="0029567D"/>
    <w:rsid w:val="002A07E2"/>
    <w:rsid w:val="002A4744"/>
    <w:rsid w:val="002A4F00"/>
    <w:rsid w:val="002A6FA3"/>
    <w:rsid w:val="002B231A"/>
    <w:rsid w:val="002B23A8"/>
    <w:rsid w:val="002B58E5"/>
    <w:rsid w:val="002B7AC8"/>
    <w:rsid w:val="002C002E"/>
    <w:rsid w:val="002C3A21"/>
    <w:rsid w:val="002C3D91"/>
    <w:rsid w:val="002C576B"/>
    <w:rsid w:val="002C5788"/>
    <w:rsid w:val="002C5FA9"/>
    <w:rsid w:val="002D0768"/>
    <w:rsid w:val="002D45D9"/>
    <w:rsid w:val="002D52B8"/>
    <w:rsid w:val="002D53F7"/>
    <w:rsid w:val="002D6775"/>
    <w:rsid w:val="002D7F9F"/>
    <w:rsid w:val="002E4511"/>
    <w:rsid w:val="002E4EB9"/>
    <w:rsid w:val="002F0583"/>
    <w:rsid w:val="002F078C"/>
    <w:rsid w:val="002F2E34"/>
    <w:rsid w:val="002F3A4A"/>
    <w:rsid w:val="002F4D5F"/>
    <w:rsid w:val="002F6F08"/>
    <w:rsid w:val="002F73E0"/>
    <w:rsid w:val="00304A8B"/>
    <w:rsid w:val="00305CB8"/>
    <w:rsid w:val="00306B83"/>
    <w:rsid w:val="00310351"/>
    <w:rsid w:val="00311187"/>
    <w:rsid w:val="0031365A"/>
    <w:rsid w:val="0031437D"/>
    <w:rsid w:val="00314C7D"/>
    <w:rsid w:val="0031517B"/>
    <w:rsid w:val="00315B67"/>
    <w:rsid w:val="00317938"/>
    <w:rsid w:val="0032032A"/>
    <w:rsid w:val="00321942"/>
    <w:rsid w:val="00322EBD"/>
    <w:rsid w:val="0032744C"/>
    <w:rsid w:val="00327C46"/>
    <w:rsid w:val="0033170A"/>
    <w:rsid w:val="00336382"/>
    <w:rsid w:val="003371EF"/>
    <w:rsid w:val="00342463"/>
    <w:rsid w:val="003437AC"/>
    <w:rsid w:val="00344ECA"/>
    <w:rsid w:val="00345497"/>
    <w:rsid w:val="0034559F"/>
    <w:rsid w:val="00345749"/>
    <w:rsid w:val="00345B85"/>
    <w:rsid w:val="00346798"/>
    <w:rsid w:val="003474F1"/>
    <w:rsid w:val="0034775A"/>
    <w:rsid w:val="00347B53"/>
    <w:rsid w:val="003512BA"/>
    <w:rsid w:val="0035210A"/>
    <w:rsid w:val="00352A17"/>
    <w:rsid w:val="00352C08"/>
    <w:rsid w:val="00352C79"/>
    <w:rsid w:val="00355467"/>
    <w:rsid w:val="00363094"/>
    <w:rsid w:val="003658E3"/>
    <w:rsid w:val="00366FC6"/>
    <w:rsid w:val="00367E38"/>
    <w:rsid w:val="00370CD1"/>
    <w:rsid w:val="003762DA"/>
    <w:rsid w:val="00377517"/>
    <w:rsid w:val="003775A2"/>
    <w:rsid w:val="0037778B"/>
    <w:rsid w:val="0038182C"/>
    <w:rsid w:val="00382037"/>
    <w:rsid w:val="00382919"/>
    <w:rsid w:val="0038490E"/>
    <w:rsid w:val="00386BF2"/>
    <w:rsid w:val="00392396"/>
    <w:rsid w:val="00392AEE"/>
    <w:rsid w:val="003A3481"/>
    <w:rsid w:val="003A39A9"/>
    <w:rsid w:val="003A484C"/>
    <w:rsid w:val="003A6E62"/>
    <w:rsid w:val="003B0A5A"/>
    <w:rsid w:val="003B2D60"/>
    <w:rsid w:val="003B312D"/>
    <w:rsid w:val="003B37B4"/>
    <w:rsid w:val="003B5803"/>
    <w:rsid w:val="003C0EFC"/>
    <w:rsid w:val="003C2E51"/>
    <w:rsid w:val="003C4FEA"/>
    <w:rsid w:val="003C6BAB"/>
    <w:rsid w:val="003C7907"/>
    <w:rsid w:val="003D0AD5"/>
    <w:rsid w:val="003D0C95"/>
    <w:rsid w:val="003D351F"/>
    <w:rsid w:val="003D392E"/>
    <w:rsid w:val="003D5185"/>
    <w:rsid w:val="003D6FC3"/>
    <w:rsid w:val="003E1014"/>
    <w:rsid w:val="003E1055"/>
    <w:rsid w:val="003E27C9"/>
    <w:rsid w:val="003E3721"/>
    <w:rsid w:val="003E37DA"/>
    <w:rsid w:val="003E5A92"/>
    <w:rsid w:val="003E7D4D"/>
    <w:rsid w:val="003F0BB2"/>
    <w:rsid w:val="003F3335"/>
    <w:rsid w:val="003F515C"/>
    <w:rsid w:val="003F6872"/>
    <w:rsid w:val="003F71AB"/>
    <w:rsid w:val="003F71D3"/>
    <w:rsid w:val="003F7692"/>
    <w:rsid w:val="004000DB"/>
    <w:rsid w:val="00403A60"/>
    <w:rsid w:val="004062FF"/>
    <w:rsid w:val="00412ABE"/>
    <w:rsid w:val="00412E1D"/>
    <w:rsid w:val="004139A1"/>
    <w:rsid w:val="00413CA1"/>
    <w:rsid w:val="00413DAE"/>
    <w:rsid w:val="00420125"/>
    <w:rsid w:val="00420380"/>
    <w:rsid w:val="00420A06"/>
    <w:rsid w:val="00421557"/>
    <w:rsid w:val="00421E4C"/>
    <w:rsid w:val="004248A9"/>
    <w:rsid w:val="00424911"/>
    <w:rsid w:val="004257BA"/>
    <w:rsid w:val="00427323"/>
    <w:rsid w:val="00434066"/>
    <w:rsid w:val="00436A93"/>
    <w:rsid w:val="00440A46"/>
    <w:rsid w:val="004410AC"/>
    <w:rsid w:val="00441966"/>
    <w:rsid w:val="00443E53"/>
    <w:rsid w:val="00444704"/>
    <w:rsid w:val="004447FB"/>
    <w:rsid w:val="00447550"/>
    <w:rsid w:val="0045138B"/>
    <w:rsid w:val="00453167"/>
    <w:rsid w:val="00460C02"/>
    <w:rsid w:val="004654AD"/>
    <w:rsid w:val="00465803"/>
    <w:rsid w:val="00465FE0"/>
    <w:rsid w:val="00467750"/>
    <w:rsid w:val="00470449"/>
    <w:rsid w:val="00470BB9"/>
    <w:rsid w:val="0047145C"/>
    <w:rsid w:val="004729B5"/>
    <w:rsid w:val="00473EEC"/>
    <w:rsid w:val="00475E67"/>
    <w:rsid w:val="00475FDF"/>
    <w:rsid w:val="004763B1"/>
    <w:rsid w:val="00482575"/>
    <w:rsid w:val="00483241"/>
    <w:rsid w:val="00483C26"/>
    <w:rsid w:val="0048745C"/>
    <w:rsid w:val="00487765"/>
    <w:rsid w:val="00487B0F"/>
    <w:rsid w:val="004938D7"/>
    <w:rsid w:val="004961F0"/>
    <w:rsid w:val="004A25DB"/>
    <w:rsid w:val="004A2F5B"/>
    <w:rsid w:val="004A4465"/>
    <w:rsid w:val="004A53FB"/>
    <w:rsid w:val="004A62E4"/>
    <w:rsid w:val="004B11DE"/>
    <w:rsid w:val="004B1595"/>
    <w:rsid w:val="004B1FF1"/>
    <w:rsid w:val="004B4DD2"/>
    <w:rsid w:val="004B51E9"/>
    <w:rsid w:val="004B75D6"/>
    <w:rsid w:val="004C2299"/>
    <w:rsid w:val="004C2824"/>
    <w:rsid w:val="004C3C50"/>
    <w:rsid w:val="004C3D0F"/>
    <w:rsid w:val="004C51F1"/>
    <w:rsid w:val="004C5A17"/>
    <w:rsid w:val="004C751D"/>
    <w:rsid w:val="004C7F0B"/>
    <w:rsid w:val="004D0879"/>
    <w:rsid w:val="004D12DE"/>
    <w:rsid w:val="004D2A0A"/>
    <w:rsid w:val="004D4DA7"/>
    <w:rsid w:val="004D522D"/>
    <w:rsid w:val="004D6810"/>
    <w:rsid w:val="004D70F2"/>
    <w:rsid w:val="004E442D"/>
    <w:rsid w:val="004E6410"/>
    <w:rsid w:val="004F1D56"/>
    <w:rsid w:val="004F2910"/>
    <w:rsid w:val="004F400D"/>
    <w:rsid w:val="004F5DE9"/>
    <w:rsid w:val="004F661F"/>
    <w:rsid w:val="00502C43"/>
    <w:rsid w:val="00505729"/>
    <w:rsid w:val="00505B8A"/>
    <w:rsid w:val="00506E76"/>
    <w:rsid w:val="00510C61"/>
    <w:rsid w:val="00513D77"/>
    <w:rsid w:val="005141F1"/>
    <w:rsid w:val="00515329"/>
    <w:rsid w:val="00520FE1"/>
    <w:rsid w:val="005212E4"/>
    <w:rsid w:val="00521370"/>
    <w:rsid w:val="00522332"/>
    <w:rsid w:val="005229B2"/>
    <w:rsid w:val="00526D17"/>
    <w:rsid w:val="0052700E"/>
    <w:rsid w:val="00531D2B"/>
    <w:rsid w:val="00532AFB"/>
    <w:rsid w:val="0053328C"/>
    <w:rsid w:val="00533316"/>
    <w:rsid w:val="00534677"/>
    <w:rsid w:val="005347AF"/>
    <w:rsid w:val="00535103"/>
    <w:rsid w:val="005359C5"/>
    <w:rsid w:val="00541EB5"/>
    <w:rsid w:val="0054250A"/>
    <w:rsid w:val="0054627F"/>
    <w:rsid w:val="00546D72"/>
    <w:rsid w:val="00547E35"/>
    <w:rsid w:val="005524B9"/>
    <w:rsid w:val="00552944"/>
    <w:rsid w:val="00556585"/>
    <w:rsid w:val="00556C57"/>
    <w:rsid w:val="0056025E"/>
    <w:rsid w:val="005626D9"/>
    <w:rsid w:val="00563F2D"/>
    <w:rsid w:val="005646C4"/>
    <w:rsid w:val="005660DF"/>
    <w:rsid w:val="005679E4"/>
    <w:rsid w:val="00571A57"/>
    <w:rsid w:val="00573D1A"/>
    <w:rsid w:val="005746C0"/>
    <w:rsid w:val="00576831"/>
    <w:rsid w:val="00577300"/>
    <w:rsid w:val="00581179"/>
    <w:rsid w:val="00584274"/>
    <w:rsid w:val="00587DE4"/>
    <w:rsid w:val="00587EA0"/>
    <w:rsid w:val="005911F1"/>
    <w:rsid w:val="00593473"/>
    <w:rsid w:val="00593C88"/>
    <w:rsid w:val="005971CE"/>
    <w:rsid w:val="00597E0A"/>
    <w:rsid w:val="005A1C86"/>
    <w:rsid w:val="005A3099"/>
    <w:rsid w:val="005A3517"/>
    <w:rsid w:val="005A37BE"/>
    <w:rsid w:val="005B02CC"/>
    <w:rsid w:val="005B1D32"/>
    <w:rsid w:val="005B289B"/>
    <w:rsid w:val="005B3173"/>
    <w:rsid w:val="005B3953"/>
    <w:rsid w:val="005B4B1F"/>
    <w:rsid w:val="005B4CA9"/>
    <w:rsid w:val="005B4D81"/>
    <w:rsid w:val="005B6A24"/>
    <w:rsid w:val="005B6F13"/>
    <w:rsid w:val="005C1C3E"/>
    <w:rsid w:val="005C38AE"/>
    <w:rsid w:val="005C5465"/>
    <w:rsid w:val="005C5D7A"/>
    <w:rsid w:val="005D1D15"/>
    <w:rsid w:val="005D630C"/>
    <w:rsid w:val="005D712B"/>
    <w:rsid w:val="005D7F0A"/>
    <w:rsid w:val="005D7FAE"/>
    <w:rsid w:val="005E47D4"/>
    <w:rsid w:val="005E515F"/>
    <w:rsid w:val="005E5D9C"/>
    <w:rsid w:val="005E6152"/>
    <w:rsid w:val="005F31C9"/>
    <w:rsid w:val="005F3C17"/>
    <w:rsid w:val="005F3CA5"/>
    <w:rsid w:val="005F4995"/>
    <w:rsid w:val="005F5156"/>
    <w:rsid w:val="005F637E"/>
    <w:rsid w:val="005F7112"/>
    <w:rsid w:val="00600523"/>
    <w:rsid w:val="00600CC5"/>
    <w:rsid w:val="0060245A"/>
    <w:rsid w:val="00604169"/>
    <w:rsid w:val="0060429E"/>
    <w:rsid w:val="00605339"/>
    <w:rsid w:val="00607F8B"/>
    <w:rsid w:val="006122D5"/>
    <w:rsid w:val="0061394E"/>
    <w:rsid w:val="006152B7"/>
    <w:rsid w:val="00620830"/>
    <w:rsid w:val="00620990"/>
    <w:rsid w:val="00620BA3"/>
    <w:rsid w:val="00621D68"/>
    <w:rsid w:val="00623CD9"/>
    <w:rsid w:val="0062522C"/>
    <w:rsid w:val="00625371"/>
    <w:rsid w:val="006256C0"/>
    <w:rsid w:val="00630DC8"/>
    <w:rsid w:val="00632C06"/>
    <w:rsid w:val="0063327D"/>
    <w:rsid w:val="00634124"/>
    <w:rsid w:val="00634643"/>
    <w:rsid w:val="006363CB"/>
    <w:rsid w:val="00642A13"/>
    <w:rsid w:val="00644095"/>
    <w:rsid w:val="006444E5"/>
    <w:rsid w:val="00645E83"/>
    <w:rsid w:val="0064747D"/>
    <w:rsid w:val="0064778A"/>
    <w:rsid w:val="006523C2"/>
    <w:rsid w:val="00652AC6"/>
    <w:rsid w:val="0065551D"/>
    <w:rsid w:val="00657178"/>
    <w:rsid w:val="00657B79"/>
    <w:rsid w:val="0066072D"/>
    <w:rsid w:val="00660FDC"/>
    <w:rsid w:val="00662E60"/>
    <w:rsid w:val="006640CF"/>
    <w:rsid w:val="0066619E"/>
    <w:rsid w:val="00673A0B"/>
    <w:rsid w:val="00673B3E"/>
    <w:rsid w:val="0067642B"/>
    <w:rsid w:val="006859FD"/>
    <w:rsid w:val="00685B7C"/>
    <w:rsid w:val="00690BC5"/>
    <w:rsid w:val="006912F1"/>
    <w:rsid w:val="00692226"/>
    <w:rsid w:val="006A04DA"/>
    <w:rsid w:val="006A2ADC"/>
    <w:rsid w:val="006A5E00"/>
    <w:rsid w:val="006B46C7"/>
    <w:rsid w:val="006B52BC"/>
    <w:rsid w:val="006B6A97"/>
    <w:rsid w:val="006C0592"/>
    <w:rsid w:val="006C3CC5"/>
    <w:rsid w:val="006C4A37"/>
    <w:rsid w:val="006C6516"/>
    <w:rsid w:val="006C6D4E"/>
    <w:rsid w:val="006D0440"/>
    <w:rsid w:val="006D1099"/>
    <w:rsid w:val="006D297A"/>
    <w:rsid w:val="006D3602"/>
    <w:rsid w:val="006D738B"/>
    <w:rsid w:val="006D798F"/>
    <w:rsid w:val="006E07F1"/>
    <w:rsid w:val="006E0CDB"/>
    <w:rsid w:val="006E0FBC"/>
    <w:rsid w:val="006E14FB"/>
    <w:rsid w:val="006E21C9"/>
    <w:rsid w:val="006E330E"/>
    <w:rsid w:val="006E4A17"/>
    <w:rsid w:val="006E5D0A"/>
    <w:rsid w:val="006F029B"/>
    <w:rsid w:val="006F07A0"/>
    <w:rsid w:val="006F260F"/>
    <w:rsid w:val="006F604A"/>
    <w:rsid w:val="006F6386"/>
    <w:rsid w:val="007031FF"/>
    <w:rsid w:val="0071478D"/>
    <w:rsid w:val="00721239"/>
    <w:rsid w:val="00721A69"/>
    <w:rsid w:val="00722476"/>
    <w:rsid w:val="007234AE"/>
    <w:rsid w:val="0072350E"/>
    <w:rsid w:val="007240FC"/>
    <w:rsid w:val="00724901"/>
    <w:rsid w:val="00725FA5"/>
    <w:rsid w:val="00731169"/>
    <w:rsid w:val="00736C3E"/>
    <w:rsid w:val="00736DC9"/>
    <w:rsid w:val="00740190"/>
    <w:rsid w:val="007403BC"/>
    <w:rsid w:val="00742BD8"/>
    <w:rsid w:val="007439AA"/>
    <w:rsid w:val="0074477A"/>
    <w:rsid w:val="007454DA"/>
    <w:rsid w:val="007463C3"/>
    <w:rsid w:val="00747CCC"/>
    <w:rsid w:val="00750CDA"/>
    <w:rsid w:val="00751030"/>
    <w:rsid w:val="00753451"/>
    <w:rsid w:val="00754AF3"/>
    <w:rsid w:val="00760753"/>
    <w:rsid w:val="007624E8"/>
    <w:rsid w:val="00763C68"/>
    <w:rsid w:val="00763EEE"/>
    <w:rsid w:val="00764424"/>
    <w:rsid w:val="00767D36"/>
    <w:rsid w:val="00771AD8"/>
    <w:rsid w:val="00773A90"/>
    <w:rsid w:val="00774DB2"/>
    <w:rsid w:val="00777877"/>
    <w:rsid w:val="0078199F"/>
    <w:rsid w:val="007836D2"/>
    <w:rsid w:val="00790964"/>
    <w:rsid w:val="00791A69"/>
    <w:rsid w:val="00792ED4"/>
    <w:rsid w:val="00796D8B"/>
    <w:rsid w:val="007A04AF"/>
    <w:rsid w:val="007A054C"/>
    <w:rsid w:val="007A5137"/>
    <w:rsid w:val="007A7642"/>
    <w:rsid w:val="007A799F"/>
    <w:rsid w:val="007B0276"/>
    <w:rsid w:val="007B0E51"/>
    <w:rsid w:val="007B30AD"/>
    <w:rsid w:val="007B34D2"/>
    <w:rsid w:val="007B409A"/>
    <w:rsid w:val="007B43AE"/>
    <w:rsid w:val="007B6DC3"/>
    <w:rsid w:val="007B7B20"/>
    <w:rsid w:val="007C022B"/>
    <w:rsid w:val="007C10DF"/>
    <w:rsid w:val="007C197B"/>
    <w:rsid w:val="007D3139"/>
    <w:rsid w:val="007D3365"/>
    <w:rsid w:val="007D7BE7"/>
    <w:rsid w:val="007E083B"/>
    <w:rsid w:val="007E3E1E"/>
    <w:rsid w:val="007E57E1"/>
    <w:rsid w:val="007F43AC"/>
    <w:rsid w:val="007F48DD"/>
    <w:rsid w:val="007F4943"/>
    <w:rsid w:val="008026DC"/>
    <w:rsid w:val="00803568"/>
    <w:rsid w:val="008036C3"/>
    <w:rsid w:val="00804484"/>
    <w:rsid w:val="008068EF"/>
    <w:rsid w:val="008069A2"/>
    <w:rsid w:val="00813378"/>
    <w:rsid w:val="00815095"/>
    <w:rsid w:val="00816FC7"/>
    <w:rsid w:val="00820B0F"/>
    <w:rsid w:val="00821338"/>
    <w:rsid w:val="0082238F"/>
    <w:rsid w:val="00822E2E"/>
    <w:rsid w:val="00823AF7"/>
    <w:rsid w:val="00823E41"/>
    <w:rsid w:val="00824737"/>
    <w:rsid w:val="00826599"/>
    <w:rsid w:val="00827E49"/>
    <w:rsid w:val="00834E26"/>
    <w:rsid w:val="00835947"/>
    <w:rsid w:val="008369C6"/>
    <w:rsid w:val="00837290"/>
    <w:rsid w:val="00837D68"/>
    <w:rsid w:val="00840C45"/>
    <w:rsid w:val="0084362D"/>
    <w:rsid w:val="00845C8B"/>
    <w:rsid w:val="008462E1"/>
    <w:rsid w:val="00846F0D"/>
    <w:rsid w:val="00847296"/>
    <w:rsid w:val="008504C2"/>
    <w:rsid w:val="008527CC"/>
    <w:rsid w:val="0085593A"/>
    <w:rsid w:val="008567D4"/>
    <w:rsid w:val="008614C6"/>
    <w:rsid w:val="008648BB"/>
    <w:rsid w:val="008658D6"/>
    <w:rsid w:val="00865D83"/>
    <w:rsid w:val="008674FE"/>
    <w:rsid w:val="008702B0"/>
    <w:rsid w:val="0087407A"/>
    <w:rsid w:val="0087455D"/>
    <w:rsid w:val="00876740"/>
    <w:rsid w:val="00880311"/>
    <w:rsid w:val="00881589"/>
    <w:rsid w:val="008822EF"/>
    <w:rsid w:val="00882EF2"/>
    <w:rsid w:val="00884D2F"/>
    <w:rsid w:val="008909AC"/>
    <w:rsid w:val="00890D9E"/>
    <w:rsid w:val="00890F24"/>
    <w:rsid w:val="0089246C"/>
    <w:rsid w:val="008948F5"/>
    <w:rsid w:val="00896659"/>
    <w:rsid w:val="008A1D59"/>
    <w:rsid w:val="008A261B"/>
    <w:rsid w:val="008A320C"/>
    <w:rsid w:val="008A4C1F"/>
    <w:rsid w:val="008A6319"/>
    <w:rsid w:val="008B0284"/>
    <w:rsid w:val="008B0D72"/>
    <w:rsid w:val="008B2151"/>
    <w:rsid w:val="008B4A55"/>
    <w:rsid w:val="008B69EE"/>
    <w:rsid w:val="008C0957"/>
    <w:rsid w:val="008C1480"/>
    <w:rsid w:val="008C2D8A"/>
    <w:rsid w:val="008C3B71"/>
    <w:rsid w:val="008C4ADD"/>
    <w:rsid w:val="008C5F68"/>
    <w:rsid w:val="008D13F3"/>
    <w:rsid w:val="008D245C"/>
    <w:rsid w:val="008D38EE"/>
    <w:rsid w:val="008D5355"/>
    <w:rsid w:val="008D5BAD"/>
    <w:rsid w:val="008D68AA"/>
    <w:rsid w:val="008E1B46"/>
    <w:rsid w:val="008E257E"/>
    <w:rsid w:val="008E4AB7"/>
    <w:rsid w:val="008E6C96"/>
    <w:rsid w:val="008E6E2F"/>
    <w:rsid w:val="008E7B90"/>
    <w:rsid w:val="008F049D"/>
    <w:rsid w:val="008F1D75"/>
    <w:rsid w:val="008F4754"/>
    <w:rsid w:val="008F4B11"/>
    <w:rsid w:val="008F72AC"/>
    <w:rsid w:val="008F7553"/>
    <w:rsid w:val="008F77B3"/>
    <w:rsid w:val="0090165E"/>
    <w:rsid w:val="00903018"/>
    <w:rsid w:val="00904017"/>
    <w:rsid w:val="009055A1"/>
    <w:rsid w:val="0090590B"/>
    <w:rsid w:val="00907909"/>
    <w:rsid w:val="00907B91"/>
    <w:rsid w:val="00910038"/>
    <w:rsid w:val="0091162B"/>
    <w:rsid w:val="00912123"/>
    <w:rsid w:val="00912F31"/>
    <w:rsid w:val="00916CAF"/>
    <w:rsid w:val="00917D9A"/>
    <w:rsid w:val="009202E5"/>
    <w:rsid w:val="009215AD"/>
    <w:rsid w:val="00923AA7"/>
    <w:rsid w:val="00923D6D"/>
    <w:rsid w:val="009246E0"/>
    <w:rsid w:val="00930499"/>
    <w:rsid w:val="0093368F"/>
    <w:rsid w:val="00936DC5"/>
    <w:rsid w:val="00942B78"/>
    <w:rsid w:val="009460D9"/>
    <w:rsid w:val="00946689"/>
    <w:rsid w:val="009528C9"/>
    <w:rsid w:val="00952EDE"/>
    <w:rsid w:val="00955A7A"/>
    <w:rsid w:val="009564FF"/>
    <w:rsid w:val="00956B35"/>
    <w:rsid w:val="00957DCF"/>
    <w:rsid w:val="00960ACB"/>
    <w:rsid w:val="009623D3"/>
    <w:rsid w:val="00962F31"/>
    <w:rsid w:val="009644C3"/>
    <w:rsid w:val="00965279"/>
    <w:rsid w:val="00971E46"/>
    <w:rsid w:val="00972531"/>
    <w:rsid w:val="009734B5"/>
    <w:rsid w:val="00974C76"/>
    <w:rsid w:val="00975BE6"/>
    <w:rsid w:val="00977779"/>
    <w:rsid w:val="009818A7"/>
    <w:rsid w:val="00982BE6"/>
    <w:rsid w:val="0098342A"/>
    <w:rsid w:val="009843E5"/>
    <w:rsid w:val="00986BC6"/>
    <w:rsid w:val="00991041"/>
    <w:rsid w:val="00992EF0"/>
    <w:rsid w:val="009932D8"/>
    <w:rsid w:val="00993BA6"/>
    <w:rsid w:val="00995CA2"/>
    <w:rsid w:val="009A0375"/>
    <w:rsid w:val="009A665D"/>
    <w:rsid w:val="009A6BD7"/>
    <w:rsid w:val="009A712E"/>
    <w:rsid w:val="009B5101"/>
    <w:rsid w:val="009B62FB"/>
    <w:rsid w:val="009B729C"/>
    <w:rsid w:val="009B7333"/>
    <w:rsid w:val="009C0A51"/>
    <w:rsid w:val="009C0E42"/>
    <w:rsid w:val="009C1D89"/>
    <w:rsid w:val="009C317E"/>
    <w:rsid w:val="009C4799"/>
    <w:rsid w:val="009D0BEC"/>
    <w:rsid w:val="009D0FC6"/>
    <w:rsid w:val="009D3EC9"/>
    <w:rsid w:val="009D5ED7"/>
    <w:rsid w:val="009D684A"/>
    <w:rsid w:val="009D726E"/>
    <w:rsid w:val="009D78B4"/>
    <w:rsid w:val="009E04DD"/>
    <w:rsid w:val="009E2389"/>
    <w:rsid w:val="009E2947"/>
    <w:rsid w:val="009F1D45"/>
    <w:rsid w:val="009F2427"/>
    <w:rsid w:val="009F2B86"/>
    <w:rsid w:val="009F41FC"/>
    <w:rsid w:val="009F4373"/>
    <w:rsid w:val="00A03A97"/>
    <w:rsid w:val="00A04453"/>
    <w:rsid w:val="00A05E11"/>
    <w:rsid w:val="00A109F8"/>
    <w:rsid w:val="00A13F1F"/>
    <w:rsid w:val="00A15B70"/>
    <w:rsid w:val="00A15DB0"/>
    <w:rsid w:val="00A25A64"/>
    <w:rsid w:val="00A25B42"/>
    <w:rsid w:val="00A266F3"/>
    <w:rsid w:val="00A2735C"/>
    <w:rsid w:val="00A312DB"/>
    <w:rsid w:val="00A34579"/>
    <w:rsid w:val="00A3574B"/>
    <w:rsid w:val="00A37152"/>
    <w:rsid w:val="00A37701"/>
    <w:rsid w:val="00A42C49"/>
    <w:rsid w:val="00A44134"/>
    <w:rsid w:val="00A447C4"/>
    <w:rsid w:val="00A45096"/>
    <w:rsid w:val="00A461D8"/>
    <w:rsid w:val="00A504BA"/>
    <w:rsid w:val="00A51583"/>
    <w:rsid w:val="00A53270"/>
    <w:rsid w:val="00A545B0"/>
    <w:rsid w:val="00A550C7"/>
    <w:rsid w:val="00A57406"/>
    <w:rsid w:val="00A70268"/>
    <w:rsid w:val="00A71826"/>
    <w:rsid w:val="00A72936"/>
    <w:rsid w:val="00A731C1"/>
    <w:rsid w:val="00A73F46"/>
    <w:rsid w:val="00A74CF0"/>
    <w:rsid w:val="00A751FE"/>
    <w:rsid w:val="00A7528D"/>
    <w:rsid w:val="00A75968"/>
    <w:rsid w:val="00A7664E"/>
    <w:rsid w:val="00A770E3"/>
    <w:rsid w:val="00A80B78"/>
    <w:rsid w:val="00A81474"/>
    <w:rsid w:val="00A82171"/>
    <w:rsid w:val="00A82D01"/>
    <w:rsid w:val="00A82F23"/>
    <w:rsid w:val="00A83411"/>
    <w:rsid w:val="00A905B2"/>
    <w:rsid w:val="00A9166C"/>
    <w:rsid w:val="00A92EF4"/>
    <w:rsid w:val="00A970F4"/>
    <w:rsid w:val="00AA066B"/>
    <w:rsid w:val="00AA0BE9"/>
    <w:rsid w:val="00AA15EE"/>
    <w:rsid w:val="00AA1C60"/>
    <w:rsid w:val="00AA28A6"/>
    <w:rsid w:val="00AA5319"/>
    <w:rsid w:val="00AB0993"/>
    <w:rsid w:val="00AB1F2A"/>
    <w:rsid w:val="00AB2B08"/>
    <w:rsid w:val="00AB30B2"/>
    <w:rsid w:val="00AB38C3"/>
    <w:rsid w:val="00AB426C"/>
    <w:rsid w:val="00AB4AC7"/>
    <w:rsid w:val="00AC2B8B"/>
    <w:rsid w:val="00AC36DC"/>
    <w:rsid w:val="00AC7661"/>
    <w:rsid w:val="00AC7A13"/>
    <w:rsid w:val="00AD01BB"/>
    <w:rsid w:val="00AD045B"/>
    <w:rsid w:val="00AD5347"/>
    <w:rsid w:val="00AD6225"/>
    <w:rsid w:val="00AD6945"/>
    <w:rsid w:val="00AD7CC2"/>
    <w:rsid w:val="00AE0853"/>
    <w:rsid w:val="00AE3A8E"/>
    <w:rsid w:val="00AE3B76"/>
    <w:rsid w:val="00AE4316"/>
    <w:rsid w:val="00AE4B27"/>
    <w:rsid w:val="00AE53E4"/>
    <w:rsid w:val="00AE5A59"/>
    <w:rsid w:val="00AE5F72"/>
    <w:rsid w:val="00AF3D0B"/>
    <w:rsid w:val="00AF5AF6"/>
    <w:rsid w:val="00AF65AA"/>
    <w:rsid w:val="00AF6997"/>
    <w:rsid w:val="00B01D30"/>
    <w:rsid w:val="00B0379C"/>
    <w:rsid w:val="00B05BEE"/>
    <w:rsid w:val="00B10F57"/>
    <w:rsid w:val="00B10FD3"/>
    <w:rsid w:val="00B12C1B"/>
    <w:rsid w:val="00B14B20"/>
    <w:rsid w:val="00B157BA"/>
    <w:rsid w:val="00B15BCA"/>
    <w:rsid w:val="00B16784"/>
    <w:rsid w:val="00B17349"/>
    <w:rsid w:val="00B17D66"/>
    <w:rsid w:val="00B20E88"/>
    <w:rsid w:val="00B21DBB"/>
    <w:rsid w:val="00B22638"/>
    <w:rsid w:val="00B2397C"/>
    <w:rsid w:val="00B261A7"/>
    <w:rsid w:val="00B2786F"/>
    <w:rsid w:val="00B27AD9"/>
    <w:rsid w:val="00B27DDC"/>
    <w:rsid w:val="00B3041D"/>
    <w:rsid w:val="00B30537"/>
    <w:rsid w:val="00B30839"/>
    <w:rsid w:val="00B30DD1"/>
    <w:rsid w:val="00B32401"/>
    <w:rsid w:val="00B3319B"/>
    <w:rsid w:val="00B36694"/>
    <w:rsid w:val="00B373BD"/>
    <w:rsid w:val="00B37B06"/>
    <w:rsid w:val="00B40A92"/>
    <w:rsid w:val="00B43D23"/>
    <w:rsid w:val="00B44172"/>
    <w:rsid w:val="00B44960"/>
    <w:rsid w:val="00B44CF6"/>
    <w:rsid w:val="00B45276"/>
    <w:rsid w:val="00B4527B"/>
    <w:rsid w:val="00B47573"/>
    <w:rsid w:val="00B51D00"/>
    <w:rsid w:val="00B538AD"/>
    <w:rsid w:val="00B57A67"/>
    <w:rsid w:val="00B60268"/>
    <w:rsid w:val="00B62141"/>
    <w:rsid w:val="00B64D69"/>
    <w:rsid w:val="00B66DD1"/>
    <w:rsid w:val="00B67AE7"/>
    <w:rsid w:val="00B7137F"/>
    <w:rsid w:val="00B72225"/>
    <w:rsid w:val="00B72D14"/>
    <w:rsid w:val="00B73F34"/>
    <w:rsid w:val="00B755B3"/>
    <w:rsid w:val="00B760F7"/>
    <w:rsid w:val="00B76DAC"/>
    <w:rsid w:val="00B80F9D"/>
    <w:rsid w:val="00B81E30"/>
    <w:rsid w:val="00B81E4F"/>
    <w:rsid w:val="00B82A0A"/>
    <w:rsid w:val="00B83A12"/>
    <w:rsid w:val="00B844A4"/>
    <w:rsid w:val="00B84B97"/>
    <w:rsid w:val="00B84C96"/>
    <w:rsid w:val="00B85A29"/>
    <w:rsid w:val="00B86783"/>
    <w:rsid w:val="00B87963"/>
    <w:rsid w:val="00B927F8"/>
    <w:rsid w:val="00B930BD"/>
    <w:rsid w:val="00B93AD0"/>
    <w:rsid w:val="00B943D0"/>
    <w:rsid w:val="00B94E5B"/>
    <w:rsid w:val="00B97D6E"/>
    <w:rsid w:val="00BA205B"/>
    <w:rsid w:val="00BA448C"/>
    <w:rsid w:val="00BA490F"/>
    <w:rsid w:val="00BA4B0F"/>
    <w:rsid w:val="00BB0691"/>
    <w:rsid w:val="00BB0D09"/>
    <w:rsid w:val="00BB1823"/>
    <w:rsid w:val="00BB2343"/>
    <w:rsid w:val="00BB3A8F"/>
    <w:rsid w:val="00BB3F92"/>
    <w:rsid w:val="00BB6E71"/>
    <w:rsid w:val="00BB721B"/>
    <w:rsid w:val="00BB742F"/>
    <w:rsid w:val="00BB7F62"/>
    <w:rsid w:val="00BC186A"/>
    <w:rsid w:val="00BC1C0A"/>
    <w:rsid w:val="00BC21D4"/>
    <w:rsid w:val="00BC408C"/>
    <w:rsid w:val="00BC4C5F"/>
    <w:rsid w:val="00BC6A2D"/>
    <w:rsid w:val="00BD0940"/>
    <w:rsid w:val="00BD33C5"/>
    <w:rsid w:val="00BD7017"/>
    <w:rsid w:val="00BE2353"/>
    <w:rsid w:val="00BE2694"/>
    <w:rsid w:val="00BE6A60"/>
    <w:rsid w:val="00BF4E28"/>
    <w:rsid w:val="00BF61CA"/>
    <w:rsid w:val="00BF7D2B"/>
    <w:rsid w:val="00C005FF"/>
    <w:rsid w:val="00C00902"/>
    <w:rsid w:val="00C0216C"/>
    <w:rsid w:val="00C02C88"/>
    <w:rsid w:val="00C046F7"/>
    <w:rsid w:val="00C07D25"/>
    <w:rsid w:val="00C1152C"/>
    <w:rsid w:val="00C12143"/>
    <w:rsid w:val="00C1434C"/>
    <w:rsid w:val="00C14442"/>
    <w:rsid w:val="00C14604"/>
    <w:rsid w:val="00C16303"/>
    <w:rsid w:val="00C17580"/>
    <w:rsid w:val="00C21064"/>
    <w:rsid w:val="00C2109B"/>
    <w:rsid w:val="00C23060"/>
    <w:rsid w:val="00C23369"/>
    <w:rsid w:val="00C23C69"/>
    <w:rsid w:val="00C23F6E"/>
    <w:rsid w:val="00C2481F"/>
    <w:rsid w:val="00C255CB"/>
    <w:rsid w:val="00C26EB9"/>
    <w:rsid w:val="00C303BB"/>
    <w:rsid w:val="00C32C70"/>
    <w:rsid w:val="00C338D6"/>
    <w:rsid w:val="00C41C4F"/>
    <w:rsid w:val="00C420A6"/>
    <w:rsid w:val="00C42C3C"/>
    <w:rsid w:val="00C43AB5"/>
    <w:rsid w:val="00C43ED7"/>
    <w:rsid w:val="00C4525F"/>
    <w:rsid w:val="00C45757"/>
    <w:rsid w:val="00C46165"/>
    <w:rsid w:val="00C47564"/>
    <w:rsid w:val="00C505D4"/>
    <w:rsid w:val="00C50805"/>
    <w:rsid w:val="00C57774"/>
    <w:rsid w:val="00C61910"/>
    <w:rsid w:val="00C632D7"/>
    <w:rsid w:val="00C64B0F"/>
    <w:rsid w:val="00C6693C"/>
    <w:rsid w:val="00C750A3"/>
    <w:rsid w:val="00C775AD"/>
    <w:rsid w:val="00C804DC"/>
    <w:rsid w:val="00C80B44"/>
    <w:rsid w:val="00C81403"/>
    <w:rsid w:val="00C83557"/>
    <w:rsid w:val="00C838C5"/>
    <w:rsid w:val="00C84068"/>
    <w:rsid w:val="00C8583B"/>
    <w:rsid w:val="00C87576"/>
    <w:rsid w:val="00C87AA6"/>
    <w:rsid w:val="00C90DFD"/>
    <w:rsid w:val="00C91E89"/>
    <w:rsid w:val="00C92F85"/>
    <w:rsid w:val="00C9318F"/>
    <w:rsid w:val="00C93C9C"/>
    <w:rsid w:val="00C93CDB"/>
    <w:rsid w:val="00C940B3"/>
    <w:rsid w:val="00CA0E31"/>
    <w:rsid w:val="00CA5905"/>
    <w:rsid w:val="00CA6445"/>
    <w:rsid w:val="00CB62D8"/>
    <w:rsid w:val="00CB6757"/>
    <w:rsid w:val="00CC3C2B"/>
    <w:rsid w:val="00CC4EB0"/>
    <w:rsid w:val="00CC5C72"/>
    <w:rsid w:val="00CC7178"/>
    <w:rsid w:val="00CC7719"/>
    <w:rsid w:val="00CD0446"/>
    <w:rsid w:val="00CD0829"/>
    <w:rsid w:val="00CD0C21"/>
    <w:rsid w:val="00CD31B7"/>
    <w:rsid w:val="00CD53F3"/>
    <w:rsid w:val="00CD7BAA"/>
    <w:rsid w:val="00CE08FC"/>
    <w:rsid w:val="00CE0CC6"/>
    <w:rsid w:val="00CE1137"/>
    <w:rsid w:val="00CE5B8C"/>
    <w:rsid w:val="00CE5F90"/>
    <w:rsid w:val="00CE73DE"/>
    <w:rsid w:val="00CF0583"/>
    <w:rsid w:val="00CF2679"/>
    <w:rsid w:val="00CF5660"/>
    <w:rsid w:val="00CF7C5E"/>
    <w:rsid w:val="00D007CE"/>
    <w:rsid w:val="00D05E1E"/>
    <w:rsid w:val="00D07AF6"/>
    <w:rsid w:val="00D12ADE"/>
    <w:rsid w:val="00D12D6A"/>
    <w:rsid w:val="00D131FC"/>
    <w:rsid w:val="00D138B5"/>
    <w:rsid w:val="00D1517C"/>
    <w:rsid w:val="00D17B2A"/>
    <w:rsid w:val="00D204C7"/>
    <w:rsid w:val="00D207E5"/>
    <w:rsid w:val="00D20D73"/>
    <w:rsid w:val="00D23817"/>
    <w:rsid w:val="00D26267"/>
    <w:rsid w:val="00D27268"/>
    <w:rsid w:val="00D335D6"/>
    <w:rsid w:val="00D357F3"/>
    <w:rsid w:val="00D359E6"/>
    <w:rsid w:val="00D40A17"/>
    <w:rsid w:val="00D423D9"/>
    <w:rsid w:val="00D44C52"/>
    <w:rsid w:val="00D451CA"/>
    <w:rsid w:val="00D46610"/>
    <w:rsid w:val="00D46833"/>
    <w:rsid w:val="00D52291"/>
    <w:rsid w:val="00D55AE0"/>
    <w:rsid w:val="00D56433"/>
    <w:rsid w:val="00D60989"/>
    <w:rsid w:val="00D639B4"/>
    <w:rsid w:val="00D63FA2"/>
    <w:rsid w:val="00D6454B"/>
    <w:rsid w:val="00D65526"/>
    <w:rsid w:val="00D65DB3"/>
    <w:rsid w:val="00D7039B"/>
    <w:rsid w:val="00D70C26"/>
    <w:rsid w:val="00D72EDA"/>
    <w:rsid w:val="00D73449"/>
    <w:rsid w:val="00D73580"/>
    <w:rsid w:val="00D736E6"/>
    <w:rsid w:val="00D740A8"/>
    <w:rsid w:val="00D7693E"/>
    <w:rsid w:val="00D77109"/>
    <w:rsid w:val="00D8257F"/>
    <w:rsid w:val="00D833C9"/>
    <w:rsid w:val="00D859EE"/>
    <w:rsid w:val="00D8620E"/>
    <w:rsid w:val="00D9373E"/>
    <w:rsid w:val="00D95C90"/>
    <w:rsid w:val="00D96745"/>
    <w:rsid w:val="00D96C4C"/>
    <w:rsid w:val="00D97D11"/>
    <w:rsid w:val="00D97FA8"/>
    <w:rsid w:val="00DA0619"/>
    <w:rsid w:val="00DA2C07"/>
    <w:rsid w:val="00DA2EF7"/>
    <w:rsid w:val="00DA3039"/>
    <w:rsid w:val="00DA5F57"/>
    <w:rsid w:val="00DA644D"/>
    <w:rsid w:val="00DA753C"/>
    <w:rsid w:val="00DA7A0A"/>
    <w:rsid w:val="00DA7B5C"/>
    <w:rsid w:val="00DB01B7"/>
    <w:rsid w:val="00DB0D7E"/>
    <w:rsid w:val="00DB2C3C"/>
    <w:rsid w:val="00DB3217"/>
    <w:rsid w:val="00DB5440"/>
    <w:rsid w:val="00DB5F9B"/>
    <w:rsid w:val="00DB6799"/>
    <w:rsid w:val="00DC01C5"/>
    <w:rsid w:val="00DC01F6"/>
    <w:rsid w:val="00DC285F"/>
    <w:rsid w:val="00DC44C8"/>
    <w:rsid w:val="00DC5A0D"/>
    <w:rsid w:val="00DC5CC8"/>
    <w:rsid w:val="00DD13DE"/>
    <w:rsid w:val="00DD1CD8"/>
    <w:rsid w:val="00DD1DD1"/>
    <w:rsid w:val="00DD258A"/>
    <w:rsid w:val="00DE1B33"/>
    <w:rsid w:val="00DE49D0"/>
    <w:rsid w:val="00DE6617"/>
    <w:rsid w:val="00DF0732"/>
    <w:rsid w:val="00E02BD8"/>
    <w:rsid w:val="00E030F6"/>
    <w:rsid w:val="00E03550"/>
    <w:rsid w:val="00E04BDE"/>
    <w:rsid w:val="00E073F4"/>
    <w:rsid w:val="00E07DAA"/>
    <w:rsid w:val="00E108CE"/>
    <w:rsid w:val="00E1129A"/>
    <w:rsid w:val="00E1155E"/>
    <w:rsid w:val="00E15716"/>
    <w:rsid w:val="00E17546"/>
    <w:rsid w:val="00E177F9"/>
    <w:rsid w:val="00E20040"/>
    <w:rsid w:val="00E21594"/>
    <w:rsid w:val="00E24F0A"/>
    <w:rsid w:val="00E271F9"/>
    <w:rsid w:val="00E27EC3"/>
    <w:rsid w:val="00E31977"/>
    <w:rsid w:val="00E33F6B"/>
    <w:rsid w:val="00E354DA"/>
    <w:rsid w:val="00E36075"/>
    <w:rsid w:val="00E361FF"/>
    <w:rsid w:val="00E42E41"/>
    <w:rsid w:val="00E43924"/>
    <w:rsid w:val="00E43C7A"/>
    <w:rsid w:val="00E450C0"/>
    <w:rsid w:val="00E50037"/>
    <w:rsid w:val="00E50349"/>
    <w:rsid w:val="00E5051F"/>
    <w:rsid w:val="00E51962"/>
    <w:rsid w:val="00E5374D"/>
    <w:rsid w:val="00E540F4"/>
    <w:rsid w:val="00E548BA"/>
    <w:rsid w:val="00E54BA8"/>
    <w:rsid w:val="00E558AA"/>
    <w:rsid w:val="00E564EC"/>
    <w:rsid w:val="00E57584"/>
    <w:rsid w:val="00E62EF5"/>
    <w:rsid w:val="00E63366"/>
    <w:rsid w:val="00E6457D"/>
    <w:rsid w:val="00E67EE7"/>
    <w:rsid w:val="00E70220"/>
    <w:rsid w:val="00E70BEA"/>
    <w:rsid w:val="00E73617"/>
    <w:rsid w:val="00E74904"/>
    <w:rsid w:val="00E74C70"/>
    <w:rsid w:val="00E74E42"/>
    <w:rsid w:val="00E75FCE"/>
    <w:rsid w:val="00E76132"/>
    <w:rsid w:val="00E77315"/>
    <w:rsid w:val="00E81D94"/>
    <w:rsid w:val="00E81FC5"/>
    <w:rsid w:val="00E82280"/>
    <w:rsid w:val="00E840A1"/>
    <w:rsid w:val="00E85C4C"/>
    <w:rsid w:val="00E91CC3"/>
    <w:rsid w:val="00E958CF"/>
    <w:rsid w:val="00E95F44"/>
    <w:rsid w:val="00E976CF"/>
    <w:rsid w:val="00E97897"/>
    <w:rsid w:val="00E97EC2"/>
    <w:rsid w:val="00EA04FE"/>
    <w:rsid w:val="00EA1BDD"/>
    <w:rsid w:val="00EA2613"/>
    <w:rsid w:val="00EA3486"/>
    <w:rsid w:val="00EA5563"/>
    <w:rsid w:val="00EA65DD"/>
    <w:rsid w:val="00EA6D24"/>
    <w:rsid w:val="00EB035E"/>
    <w:rsid w:val="00EB0766"/>
    <w:rsid w:val="00EB3CCB"/>
    <w:rsid w:val="00EB4350"/>
    <w:rsid w:val="00EB5329"/>
    <w:rsid w:val="00EB78B4"/>
    <w:rsid w:val="00EC2A58"/>
    <w:rsid w:val="00EC4098"/>
    <w:rsid w:val="00EC6FE8"/>
    <w:rsid w:val="00EC7239"/>
    <w:rsid w:val="00ED1710"/>
    <w:rsid w:val="00ED2FF0"/>
    <w:rsid w:val="00ED3B3D"/>
    <w:rsid w:val="00ED3ED9"/>
    <w:rsid w:val="00ED7CB3"/>
    <w:rsid w:val="00EE0261"/>
    <w:rsid w:val="00EE255A"/>
    <w:rsid w:val="00EE43A5"/>
    <w:rsid w:val="00EE56F4"/>
    <w:rsid w:val="00EE5E31"/>
    <w:rsid w:val="00EF1C1B"/>
    <w:rsid w:val="00EF1CD0"/>
    <w:rsid w:val="00EF26EB"/>
    <w:rsid w:val="00EF70A5"/>
    <w:rsid w:val="00F00858"/>
    <w:rsid w:val="00F00B63"/>
    <w:rsid w:val="00F01BA1"/>
    <w:rsid w:val="00F0314B"/>
    <w:rsid w:val="00F044E5"/>
    <w:rsid w:val="00F04509"/>
    <w:rsid w:val="00F05154"/>
    <w:rsid w:val="00F11B01"/>
    <w:rsid w:val="00F1291C"/>
    <w:rsid w:val="00F13850"/>
    <w:rsid w:val="00F1397E"/>
    <w:rsid w:val="00F26650"/>
    <w:rsid w:val="00F3020B"/>
    <w:rsid w:val="00F32687"/>
    <w:rsid w:val="00F338DB"/>
    <w:rsid w:val="00F33C4F"/>
    <w:rsid w:val="00F3570D"/>
    <w:rsid w:val="00F373E6"/>
    <w:rsid w:val="00F4150F"/>
    <w:rsid w:val="00F437E7"/>
    <w:rsid w:val="00F44292"/>
    <w:rsid w:val="00F47792"/>
    <w:rsid w:val="00F51360"/>
    <w:rsid w:val="00F5159D"/>
    <w:rsid w:val="00F51A7F"/>
    <w:rsid w:val="00F51DB5"/>
    <w:rsid w:val="00F51EA0"/>
    <w:rsid w:val="00F52889"/>
    <w:rsid w:val="00F552EC"/>
    <w:rsid w:val="00F60729"/>
    <w:rsid w:val="00F62957"/>
    <w:rsid w:val="00F636E7"/>
    <w:rsid w:val="00F64466"/>
    <w:rsid w:val="00F70B96"/>
    <w:rsid w:val="00F718B2"/>
    <w:rsid w:val="00F72F60"/>
    <w:rsid w:val="00F74B2D"/>
    <w:rsid w:val="00F772AB"/>
    <w:rsid w:val="00F7734E"/>
    <w:rsid w:val="00F7771D"/>
    <w:rsid w:val="00F84B49"/>
    <w:rsid w:val="00F85F24"/>
    <w:rsid w:val="00F86560"/>
    <w:rsid w:val="00F86CA4"/>
    <w:rsid w:val="00F86D90"/>
    <w:rsid w:val="00F872FE"/>
    <w:rsid w:val="00F9114A"/>
    <w:rsid w:val="00F91AB9"/>
    <w:rsid w:val="00F9203B"/>
    <w:rsid w:val="00F937A6"/>
    <w:rsid w:val="00F94ED9"/>
    <w:rsid w:val="00F960DF"/>
    <w:rsid w:val="00F96C53"/>
    <w:rsid w:val="00F973FF"/>
    <w:rsid w:val="00F97D53"/>
    <w:rsid w:val="00FA32BE"/>
    <w:rsid w:val="00FA41F0"/>
    <w:rsid w:val="00FB144F"/>
    <w:rsid w:val="00FB21E9"/>
    <w:rsid w:val="00FB3999"/>
    <w:rsid w:val="00FB4194"/>
    <w:rsid w:val="00FB4D52"/>
    <w:rsid w:val="00FB4FA4"/>
    <w:rsid w:val="00FB51D4"/>
    <w:rsid w:val="00FB74AA"/>
    <w:rsid w:val="00FB768E"/>
    <w:rsid w:val="00FC06F2"/>
    <w:rsid w:val="00FC1515"/>
    <w:rsid w:val="00FC2B15"/>
    <w:rsid w:val="00FC3857"/>
    <w:rsid w:val="00FC5C6D"/>
    <w:rsid w:val="00FC6687"/>
    <w:rsid w:val="00FC7725"/>
    <w:rsid w:val="00FC7B4C"/>
    <w:rsid w:val="00FD05AD"/>
    <w:rsid w:val="00FD358C"/>
    <w:rsid w:val="00FD5F1C"/>
    <w:rsid w:val="00FE0C2A"/>
    <w:rsid w:val="00FE2DD5"/>
    <w:rsid w:val="00FE32ED"/>
    <w:rsid w:val="00FE3367"/>
    <w:rsid w:val="00FE4F3D"/>
    <w:rsid w:val="00FE5163"/>
    <w:rsid w:val="00FE518F"/>
    <w:rsid w:val="00FE5F0D"/>
    <w:rsid w:val="00FE76D0"/>
    <w:rsid w:val="00FF0E00"/>
    <w:rsid w:val="00FF15CD"/>
    <w:rsid w:val="00FF3F1B"/>
    <w:rsid w:val="00FF4FE6"/>
    <w:rsid w:val="00FF5735"/>
    <w:rsid w:val="00FF6789"/>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46F0"/>
  <w15:chartTrackingRefBased/>
  <w15:docId w15:val="{3869450B-7609-4A3C-8737-02F47D6D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46"/>
  </w:style>
  <w:style w:type="paragraph" w:styleId="10">
    <w:name w:val="heading 1"/>
    <w:basedOn w:val="a"/>
    <w:next w:val="a"/>
    <w:link w:val="11"/>
    <w:uiPriority w:val="9"/>
    <w:qFormat/>
    <w:rsid w:val="00327C46"/>
    <w:pPr>
      <w:spacing w:before="300" w:after="40"/>
      <w:jc w:val="left"/>
      <w:outlineLvl w:val="0"/>
    </w:pPr>
    <w:rPr>
      <w:smallCaps/>
      <w:spacing w:val="5"/>
      <w:sz w:val="32"/>
      <w:szCs w:val="32"/>
    </w:rPr>
  </w:style>
  <w:style w:type="paragraph" w:styleId="20">
    <w:name w:val="heading 2"/>
    <w:basedOn w:val="a"/>
    <w:next w:val="a"/>
    <w:link w:val="21"/>
    <w:uiPriority w:val="9"/>
    <w:unhideWhenUsed/>
    <w:qFormat/>
    <w:rsid w:val="00327C46"/>
    <w:pPr>
      <w:spacing w:after="0"/>
      <w:jc w:val="left"/>
      <w:outlineLvl w:val="1"/>
    </w:pPr>
    <w:rPr>
      <w:smallCaps/>
      <w:spacing w:val="5"/>
      <w:sz w:val="28"/>
      <w:szCs w:val="28"/>
    </w:rPr>
  </w:style>
  <w:style w:type="paragraph" w:styleId="30">
    <w:name w:val="heading 3"/>
    <w:basedOn w:val="a"/>
    <w:next w:val="a"/>
    <w:link w:val="31"/>
    <w:uiPriority w:val="9"/>
    <w:unhideWhenUsed/>
    <w:qFormat/>
    <w:rsid w:val="00327C46"/>
    <w:pPr>
      <w:spacing w:after="0"/>
      <w:jc w:val="left"/>
      <w:outlineLvl w:val="2"/>
    </w:pPr>
    <w:rPr>
      <w:smallCaps/>
      <w:spacing w:val="5"/>
      <w:sz w:val="24"/>
      <w:szCs w:val="24"/>
    </w:rPr>
  </w:style>
  <w:style w:type="paragraph" w:styleId="4">
    <w:name w:val="heading 4"/>
    <w:basedOn w:val="a"/>
    <w:next w:val="a"/>
    <w:link w:val="40"/>
    <w:uiPriority w:val="9"/>
    <w:unhideWhenUsed/>
    <w:qFormat/>
    <w:rsid w:val="00327C46"/>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327C46"/>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unhideWhenUsed/>
    <w:qFormat/>
    <w:rsid w:val="00327C46"/>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327C46"/>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327C46"/>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327C46"/>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ерованный список,List Paragraph,it_List1,Bullet List,FooterText,numbered,список 1,ПАРАГРАФ,Абзац списка1,Абзац списка3,Абзац списка основной,Имя рисунка,Table-Normal,RSHB_Table-Normal,Paragraphe de liste1,lp1,SL_Абзац списка,СпБезКС,UL"/>
    <w:basedOn w:val="a"/>
    <w:link w:val="a4"/>
    <w:uiPriority w:val="34"/>
    <w:qFormat/>
    <w:rsid w:val="000E1A69"/>
    <w:pPr>
      <w:ind w:left="720"/>
      <w:contextualSpacing/>
    </w:pPr>
  </w:style>
  <w:style w:type="paragraph" w:styleId="a5">
    <w:name w:val="Balloon Text"/>
    <w:basedOn w:val="a"/>
    <w:link w:val="a6"/>
    <w:uiPriority w:val="99"/>
    <w:semiHidden/>
    <w:unhideWhenUsed/>
    <w:rsid w:val="005B4C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4CA9"/>
    <w:rPr>
      <w:rFonts w:ascii="Segoe UI" w:hAnsi="Segoe UI" w:cs="Segoe UI"/>
      <w:sz w:val="18"/>
      <w:szCs w:val="18"/>
    </w:rPr>
  </w:style>
  <w:style w:type="character" w:customStyle="1" w:styleId="11">
    <w:name w:val="Заголовок 1 Знак"/>
    <w:basedOn w:val="a0"/>
    <w:link w:val="10"/>
    <w:uiPriority w:val="9"/>
    <w:rsid w:val="00327C46"/>
    <w:rPr>
      <w:smallCaps/>
      <w:spacing w:val="5"/>
      <w:sz w:val="32"/>
      <w:szCs w:val="32"/>
    </w:rPr>
  </w:style>
  <w:style w:type="paragraph" w:styleId="a7">
    <w:name w:val="TOC Heading"/>
    <w:basedOn w:val="10"/>
    <w:next w:val="a"/>
    <w:uiPriority w:val="39"/>
    <w:unhideWhenUsed/>
    <w:qFormat/>
    <w:rsid w:val="00327C46"/>
    <w:pPr>
      <w:outlineLvl w:val="9"/>
    </w:pPr>
  </w:style>
  <w:style w:type="paragraph" w:styleId="22">
    <w:name w:val="toc 2"/>
    <w:basedOn w:val="a"/>
    <w:next w:val="a"/>
    <w:autoRedefine/>
    <w:uiPriority w:val="39"/>
    <w:unhideWhenUsed/>
    <w:rsid w:val="00165871"/>
    <w:pPr>
      <w:spacing w:after="100"/>
      <w:ind w:left="220"/>
    </w:pPr>
    <w:rPr>
      <w:rFonts w:cs="Times New Roman"/>
      <w:lang w:eastAsia="ru-RU"/>
    </w:rPr>
  </w:style>
  <w:style w:type="paragraph" w:styleId="12">
    <w:name w:val="toc 1"/>
    <w:basedOn w:val="a"/>
    <w:next w:val="a"/>
    <w:autoRedefine/>
    <w:uiPriority w:val="39"/>
    <w:unhideWhenUsed/>
    <w:rsid w:val="00165871"/>
    <w:pPr>
      <w:spacing w:after="100"/>
    </w:pPr>
    <w:rPr>
      <w:rFonts w:cs="Times New Roman"/>
      <w:lang w:eastAsia="ru-RU"/>
    </w:rPr>
  </w:style>
  <w:style w:type="paragraph" w:styleId="32">
    <w:name w:val="toc 3"/>
    <w:basedOn w:val="a"/>
    <w:next w:val="a"/>
    <w:autoRedefine/>
    <w:uiPriority w:val="39"/>
    <w:unhideWhenUsed/>
    <w:rsid w:val="00165871"/>
    <w:pPr>
      <w:spacing w:after="100"/>
      <w:ind w:left="440"/>
    </w:pPr>
    <w:rPr>
      <w:rFonts w:cs="Times New Roman"/>
      <w:lang w:eastAsia="ru-RU"/>
    </w:rPr>
  </w:style>
  <w:style w:type="character" w:customStyle="1" w:styleId="a4">
    <w:name w:val="Абзац списка Знак"/>
    <w:aliases w:val="Ненумерованный список Знак,List Paragraph Знак,it_List1 Знак,Bullet List Знак,FooterText Знак,numbered Знак,список 1 Знак,ПАРАГРАФ Знак,Абзац списка1 Знак,Абзац списка3 Знак,Абзац списка основной Знак,Имя рисунка Знак,Table-Normal Знак"/>
    <w:link w:val="a3"/>
    <w:uiPriority w:val="34"/>
    <w:locked/>
    <w:rsid w:val="007D7BE7"/>
  </w:style>
  <w:style w:type="character" w:styleId="a8">
    <w:name w:val="annotation reference"/>
    <w:uiPriority w:val="99"/>
    <w:semiHidden/>
    <w:unhideWhenUsed/>
    <w:rsid w:val="007D7BE7"/>
    <w:rPr>
      <w:sz w:val="16"/>
      <w:szCs w:val="16"/>
    </w:rPr>
  </w:style>
  <w:style w:type="paragraph" w:styleId="a9">
    <w:name w:val="annotation text"/>
    <w:basedOn w:val="a"/>
    <w:link w:val="aa"/>
    <w:uiPriority w:val="99"/>
    <w:semiHidden/>
    <w:unhideWhenUsed/>
    <w:rsid w:val="007D7BE7"/>
    <w:pPr>
      <w:spacing w:line="240" w:lineRule="auto"/>
    </w:pPr>
    <w:rPr>
      <w:rFonts w:ascii="Calibri" w:eastAsia="Calibri" w:hAnsi="Calibri" w:cs="Times New Roman"/>
    </w:rPr>
  </w:style>
  <w:style w:type="character" w:customStyle="1" w:styleId="aa">
    <w:name w:val="Текст примечания Знак"/>
    <w:basedOn w:val="a0"/>
    <w:link w:val="a9"/>
    <w:uiPriority w:val="99"/>
    <w:semiHidden/>
    <w:rsid w:val="007D7BE7"/>
    <w:rPr>
      <w:rFonts w:ascii="Calibri" w:eastAsia="Calibri" w:hAnsi="Calibri" w:cs="Times New Roman"/>
      <w:sz w:val="20"/>
      <w:szCs w:val="20"/>
    </w:rPr>
  </w:style>
  <w:style w:type="character" w:styleId="ab">
    <w:name w:val="Hyperlink"/>
    <w:basedOn w:val="a0"/>
    <w:uiPriority w:val="99"/>
    <w:unhideWhenUsed/>
    <w:rsid w:val="00FE3367"/>
    <w:rPr>
      <w:color w:val="0000FF"/>
      <w:u w:val="single"/>
    </w:rPr>
  </w:style>
  <w:style w:type="character" w:customStyle="1" w:styleId="31">
    <w:name w:val="Заголовок 3 Знак"/>
    <w:basedOn w:val="a0"/>
    <w:link w:val="30"/>
    <w:uiPriority w:val="9"/>
    <w:rsid w:val="00327C46"/>
    <w:rPr>
      <w:smallCaps/>
      <w:spacing w:val="5"/>
      <w:sz w:val="24"/>
      <w:szCs w:val="24"/>
    </w:rPr>
  </w:style>
  <w:style w:type="paragraph" w:customStyle="1" w:styleId="FORMATTEXT">
    <w:name w:val=".FORMATTEXT"/>
    <w:uiPriority w:val="99"/>
    <w:rsid w:val="00B760F7"/>
    <w:pPr>
      <w:widowControl w:val="0"/>
      <w:autoSpaceDE w:val="0"/>
      <w:autoSpaceDN w:val="0"/>
      <w:adjustRightInd w:val="0"/>
      <w:spacing w:after="0" w:line="240" w:lineRule="auto"/>
    </w:pPr>
    <w:rPr>
      <w:rFonts w:ascii="Arial" w:eastAsia="Times New Roman" w:hAnsi="Arial" w:cs="Arial"/>
      <w:lang w:eastAsia="ru-RU"/>
    </w:rPr>
  </w:style>
  <w:style w:type="paragraph" w:customStyle="1" w:styleId="23">
    <w:name w:val="2. Части"/>
    <w:basedOn w:val="20"/>
    <w:link w:val="24"/>
    <w:rsid w:val="006C4A37"/>
    <w:pPr>
      <w:spacing w:line="240" w:lineRule="auto"/>
      <w:ind w:left="709"/>
      <w:jc w:val="both"/>
    </w:pPr>
    <w:rPr>
      <w:rFonts w:ascii="Times New Roman" w:hAnsi="Times New Roman"/>
      <w:b/>
      <w:i/>
    </w:rPr>
  </w:style>
  <w:style w:type="character" w:customStyle="1" w:styleId="24">
    <w:name w:val="2. Части Знак"/>
    <w:basedOn w:val="a0"/>
    <w:link w:val="23"/>
    <w:rsid w:val="006C4A37"/>
    <w:rPr>
      <w:rFonts w:ascii="Times New Roman" w:eastAsiaTheme="majorEastAsia" w:hAnsi="Times New Roman" w:cstheme="majorBidi"/>
      <w:b/>
      <w:i/>
      <w:color w:val="2E74B5" w:themeColor="accent1" w:themeShade="BF"/>
      <w:sz w:val="26"/>
      <w:szCs w:val="28"/>
    </w:rPr>
  </w:style>
  <w:style w:type="character" w:customStyle="1" w:styleId="21">
    <w:name w:val="Заголовок 2 Знак"/>
    <w:basedOn w:val="a0"/>
    <w:link w:val="20"/>
    <w:uiPriority w:val="9"/>
    <w:rsid w:val="00327C46"/>
    <w:rPr>
      <w:smallCaps/>
      <w:spacing w:val="5"/>
      <w:sz w:val="28"/>
      <w:szCs w:val="28"/>
    </w:rPr>
  </w:style>
  <w:style w:type="paragraph" w:styleId="ac">
    <w:name w:val="annotation subject"/>
    <w:basedOn w:val="a9"/>
    <w:next w:val="a9"/>
    <w:link w:val="ad"/>
    <w:uiPriority w:val="99"/>
    <w:semiHidden/>
    <w:unhideWhenUsed/>
    <w:rsid w:val="00B66DD1"/>
    <w:rPr>
      <w:rFonts w:asciiTheme="minorHAnsi" w:eastAsiaTheme="minorHAnsi" w:hAnsiTheme="minorHAnsi" w:cstheme="minorBidi"/>
      <w:b/>
      <w:bCs/>
    </w:rPr>
  </w:style>
  <w:style w:type="character" w:customStyle="1" w:styleId="ad">
    <w:name w:val="Тема примечания Знак"/>
    <w:basedOn w:val="aa"/>
    <w:link w:val="ac"/>
    <w:uiPriority w:val="99"/>
    <w:semiHidden/>
    <w:rsid w:val="00B66DD1"/>
    <w:rPr>
      <w:rFonts w:ascii="Calibri" w:eastAsia="Calibri" w:hAnsi="Calibri" w:cs="Times New Roman"/>
      <w:b/>
      <w:bCs/>
      <w:sz w:val="20"/>
      <w:szCs w:val="20"/>
    </w:rPr>
  </w:style>
  <w:style w:type="paragraph" w:styleId="ae">
    <w:name w:val="Normal (Web)"/>
    <w:basedOn w:val="a"/>
    <w:uiPriority w:val="99"/>
    <w:rsid w:val="00DA7A0A"/>
    <w:pPr>
      <w:spacing w:before="100" w:beforeAutospacing="1" w:after="100" w:afterAutospacing="1"/>
    </w:pPr>
    <w:rPr>
      <w:rFonts w:ascii="Calibri" w:eastAsia="Times New Roman" w:hAnsi="Calibri" w:cs="Times New Roman"/>
    </w:rPr>
  </w:style>
  <w:style w:type="character" w:customStyle="1" w:styleId="af">
    <w:name w:val="Нет"/>
    <w:rsid w:val="00D73449"/>
  </w:style>
  <w:style w:type="paragraph" w:customStyle="1" w:styleId="af0">
    <w:name w:val="ГЛАВА"/>
    <w:basedOn w:val="a"/>
    <w:link w:val="Char"/>
    <w:rsid w:val="00F13850"/>
    <w:pPr>
      <w:widowControl w:val="0"/>
      <w:autoSpaceDE w:val="0"/>
      <w:autoSpaceDN w:val="0"/>
      <w:adjustRightInd w:val="0"/>
      <w:spacing w:after="0" w:line="360" w:lineRule="auto"/>
      <w:jc w:val="center"/>
      <w:outlineLvl w:val="2"/>
    </w:pPr>
    <w:rPr>
      <w:rFonts w:ascii="Times New Roman" w:hAnsi="Times New Roman" w:cs="Times New Roman"/>
      <w:b/>
      <w:bCs/>
      <w:sz w:val="28"/>
      <w:szCs w:val="28"/>
      <w:lang w:eastAsia="ru-RU"/>
    </w:rPr>
  </w:style>
  <w:style w:type="character" w:customStyle="1" w:styleId="Char">
    <w:name w:val="ГЛАВА Char"/>
    <w:basedOn w:val="a0"/>
    <w:link w:val="af0"/>
    <w:rsid w:val="00F13850"/>
    <w:rPr>
      <w:rFonts w:ascii="Times New Roman" w:eastAsiaTheme="minorEastAsia" w:hAnsi="Times New Roman" w:cs="Times New Roman"/>
      <w:b/>
      <w:bCs/>
      <w:sz w:val="28"/>
      <w:szCs w:val="28"/>
      <w:lang w:eastAsia="ru-RU"/>
    </w:rPr>
  </w:style>
  <w:style w:type="table" w:styleId="af1">
    <w:name w:val="Table Grid"/>
    <w:basedOn w:val="a1"/>
    <w:uiPriority w:val="39"/>
    <w:rsid w:val="0042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0"/>
    <w:rsid w:val="00DA5F57"/>
  </w:style>
  <w:style w:type="paragraph" w:customStyle="1" w:styleId="formattext0">
    <w:name w:val="formattext"/>
    <w:basedOn w:val="a"/>
    <w:rsid w:val="00DA2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27C46"/>
    <w:rPr>
      <w:i/>
      <w:iCs/>
      <w:smallCaps/>
      <w:spacing w:val="10"/>
      <w:sz w:val="22"/>
      <w:szCs w:val="22"/>
    </w:rPr>
  </w:style>
  <w:style w:type="paragraph" w:styleId="af2">
    <w:name w:val="Body Text"/>
    <w:basedOn w:val="a"/>
    <w:link w:val="af3"/>
    <w:uiPriority w:val="99"/>
    <w:semiHidden/>
    <w:unhideWhenUsed/>
    <w:rsid w:val="00DA2EF7"/>
    <w:pPr>
      <w:spacing w:after="120" w:line="240" w:lineRule="auto"/>
    </w:pPr>
    <w:rPr>
      <w:rFonts w:ascii="Times New Roman" w:hAnsi="Times New Roman" w:cs="Times New Roman"/>
      <w:sz w:val="28"/>
      <w:szCs w:val="28"/>
      <w:lang w:eastAsia="x-none"/>
    </w:rPr>
  </w:style>
  <w:style w:type="character" w:customStyle="1" w:styleId="af3">
    <w:name w:val="Основной текст Знак"/>
    <w:basedOn w:val="a0"/>
    <w:link w:val="af2"/>
    <w:uiPriority w:val="99"/>
    <w:semiHidden/>
    <w:rsid w:val="00DA2EF7"/>
    <w:rPr>
      <w:rFonts w:ascii="Times New Roman" w:hAnsi="Times New Roman" w:cs="Times New Roman"/>
      <w:sz w:val="28"/>
      <w:szCs w:val="28"/>
      <w:lang w:eastAsia="x-none"/>
    </w:rPr>
  </w:style>
  <w:style w:type="paragraph" w:customStyle="1" w:styleId="1">
    <w:name w:val="Заголовок 1а"/>
    <w:basedOn w:val="a"/>
    <w:rsid w:val="00DA2EF7"/>
    <w:pPr>
      <w:numPr>
        <w:numId w:val="3"/>
      </w:numPr>
      <w:spacing w:before="120" w:after="120" w:line="360" w:lineRule="auto"/>
      <w:jc w:val="center"/>
    </w:pPr>
    <w:rPr>
      <w:rFonts w:ascii="Times New Roman" w:hAnsi="Times New Roman" w:cs="Times New Roman"/>
      <w:b/>
      <w:bCs/>
      <w:sz w:val="28"/>
      <w:szCs w:val="28"/>
      <w:lang w:eastAsia="ru-RU"/>
    </w:rPr>
  </w:style>
  <w:style w:type="character" w:customStyle="1" w:styleId="25">
    <w:name w:val="Заголовок 2а Знак"/>
    <w:basedOn w:val="a0"/>
    <w:link w:val="2"/>
    <w:locked/>
    <w:rsid w:val="00DA2EF7"/>
    <w:rPr>
      <w:b/>
      <w:bCs/>
      <w:lang w:eastAsia="x-none"/>
    </w:rPr>
  </w:style>
  <w:style w:type="paragraph" w:customStyle="1" w:styleId="2">
    <w:name w:val="Заголовок 2а"/>
    <w:basedOn w:val="a"/>
    <w:link w:val="25"/>
    <w:rsid w:val="00DA2EF7"/>
    <w:pPr>
      <w:numPr>
        <w:ilvl w:val="1"/>
        <w:numId w:val="3"/>
      </w:numPr>
      <w:spacing w:before="120" w:after="120" w:line="360" w:lineRule="auto"/>
      <w:jc w:val="center"/>
    </w:pPr>
    <w:rPr>
      <w:b/>
      <w:bCs/>
      <w:lang w:eastAsia="x-none"/>
    </w:rPr>
  </w:style>
  <w:style w:type="paragraph" w:customStyle="1" w:styleId="3">
    <w:name w:val="Заголовок 3а"/>
    <w:basedOn w:val="a"/>
    <w:rsid w:val="00DA2EF7"/>
    <w:pPr>
      <w:numPr>
        <w:ilvl w:val="2"/>
        <w:numId w:val="3"/>
      </w:numPr>
      <w:spacing w:before="120" w:after="120" w:line="360" w:lineRule="auto"/>
      <w:ind w:left="0" w:firstLine="709"/>
      <w:jc w:val="center"/>
    </w:pPr>
    <w:rPr>
      <w:rFonts w:ascii="Times New Roman" w:hAnsi="Times New Roman" w:cs="Times New Roman"/>
      <w:b/>
      <w:bCs/>
      <w:sz w:val="28"/>
      <w:szCs w:val="28"/>
      <w:lang w:eastAsia="ru-RU"/>
    </w:rPr>
  </w:style>
  <w:style w:type="paragraph" w:customStyle="1" w:styleId="af4">
    <w:name w:val="содержание"/>
    <w:basedOn w:val="a"/>
    <w:rsid w:val="00DA2EF7"/>
    <w:pPr>
      <w:spacing w:after="0" w:line="240" w:lineRule="auto"/>
    </w:pPr>
    <w:rPr>
      <w:rFonts w:ascii="Times New Roman" w:hAnsi="Times New Roman" w:cs="Times New Roman"/>
      <w:sz w:val="28"/>
      <w:szCs w:val="28"/>
      <w:lang w:eastAsia="ru-RU"/>
    </w:rPr>
  </w:style>
  <w:style w:type="paragraph" w:customStyle="1" w:styleId="310">
    <w:name w:val="Основной текст 31"/>
    <w:basedOn w:val="a"/>
    <w:rsid w:val="00DA2EF7"/>
    <w:pPr>
      <w:spacing w:after="0" w:line="240" w:lineRule="atLeast"/>
      <w:jc w:val="center"/>
    </w:pPr>
    <w:rPr>
      <w:rFonts w:ascii="Arial" w:hAnsi="Arial" w:cs="Arial"/>
      <w:sz w:val="24"/>
      <w:szCs w:val="24"/>
      <w:lang w:eastAsia="ru-RU"/>
    </w:rPr>
  </w:style>
  <w:style w:type="paragraph" w:customStyle="1" w:styleId="3--3">
    <w:name w:val="3-Заголовок-3"/>
    <w:basedOn w:val="a"/>
    <w:rsid w:val="00D17B2A"/>
    <w:pPr>
      <w:keepNext/>
      <w:widowControl w:val="0"/>
      <w:suppressAutoHyphens/>
      <w:spacing w:before="720" w:after="720" w:line="240" w:lineRule="auto"/>
      <w:ind w:firstLine="709"/>
    </w:pPr>
    <w:rPr>
      <w:rFonts w:ascii="Times New Roman" w:eastAsia="Times New Roman" w:hAnsi="Times New Roman" w:cs="Times New Roman"/>
      <w:b/>
      <w:sz w:val="28"/>
      <w:szCs w:val="32"/>
      <w:lang w:eastAsia="ru-RU"/>
    </w:rPr>
  </w:style>
  <w:style w:type="table" w:customStyle="1" w:styleId="13">
    <w:name w:val="Сетка таблицы1"/>
    <w:basedOn w:val="a1"/>
    <w:next w:val="af1"/>
    <w:rsid w:val="005A351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uiPriority w:val="1"/>
    <w:rsid w:val="005A3517"/>
    <w:pPr>
      <w:widowControl w:val="0"/>
      <w:spacing w:after="0" w:line="240" w:lineRule="auto"/>
      <w:ind w:left="1344"/>
      <w:outlineLvl w:val="2"/>
    </w:pPr>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57A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327C46"/>
    <w:rPr>
      <w:smallCaps/>
      <w:color w:val="538135" w:themeColor="accent6" w:themeShade="BF"/>
      <w:spacing w:val="10"/>
      <w:sz w:val="22"/>
      <w:szCs w:val="22"/>
    </w:rPr>
  </w:style>
  <w:style w:type="character" w:customStyle="1" w:styleId="60">
    <w:name w:val="Заголовок 6 Знак"/>
    <w:basedOn w:val="a0"/>
    <w:link w:val="6"/>
    <w:uiPriority w:val="9"/>
    <w:rsid w:val="00327C46"/>
    <w:rPr>
      <w:smallCaps/>
      <w:color w:val="70AD47" w:themeColor="accent6"/>
      <w:spacing w:val="5"/>
      <w:sz w:val="22"/>
      <w:szCs w:val="22"/>
    </w:rPr>
  </w:style>
  <w:style w:type="character" w:customStyle="1" w:styleId="70">
    <w:name w:val="Заголовок 7 Знак"/>
    <w:basedOn w:val="a0"/>
    <w:link w:val="7"/>
    <w:uiPriority w:val="9"/>
    <w:semiHidden/>
    <w:rsid w:val="00327C46"/>
    <w:rPr>
      <w:b/>
      <w:bCs/>
      <w:smallCaps/>
      <w:color w:val="70AD47" w:themeColor="accent6"/>
      <w:spacing w:val="10"/>
    </w:rPr>
  </w:style>
  <w:style w:type="character" w:customStyle="1" w:styleId="80">
    <w:name w:val="Заголовок 8 Знак"/>
    <w:basedOn w:val="a0"/>
    <w:link w:val="8"/>
    <w:uiPriority w:val="9"/>
    <w:semiHidden/>
    <w:rsid w:val="00327C46"/>
    <w:rPr>
      <w:b/>
      <w:bCs/>
      <w:i/>
      <w:iCs/>
      <w:smallCaps/>
      <w:color w:val="538135" w:themeColor="accent6" w:themeShade="BF"/>
    </w:rPr>
  </w:style>
  <w:style w:type="character" w:customStyle="1" w:styleId="90">
    <w:name w:val="Заголовок 9 Знак"/>
    <w:basedOn w:val="a0"/>
    <w:link w:val="9"/>
    <w:uiPriority w:val="9"/>
    <w:semiHidden/>
    <w:rsid w:val="00327C46"/>
    <w:rPr>
      <w:b/>
      <w:bCs/>
      <w:i/>
      <w:iCs/>
      <w:smallCaps/>
      <w:color w:val="385623" w:themeColor="accent6" w:themeShade="80"/>
    </w:rPr>
  </w:style>
  <w:style w:type="paragraph" w:styleId="af5">
    <w:name w:val="caption"/>
    <w:basedOn w:val="a"/>
    <w:next w:val="a"/>
    <w:uiPriority w:val="35"/>
    <w:semiHidden/>
    <w:unhideWhenUsed/>
    <w:qFormat/>
    <w:rsid w:val="00327C46"/>
    <w:rPr>
      <w:b/>
      <w:bCs/>
      <w:caps/>
      <w:sz w:val="16"/>
      <w:szCs w:val="16"/>
    </w:rPr>
  </w:style>
  <w:style w:type="paragraph" w:styleId="af6">
    <w:name w:val="Title"/>
    <w:basedOn w:val="a"/>
    <w:next w:val="a"/>
    <w:link w:val="af7"/>
    <w:uiPriority w:val="10"/>
    <w:qFormat/>
    <w:rsid w:val="00327C4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7">
    <w:name w:val="Заголовок Знак"/>
    <w:basedOn w:val="a0"/>
    <w:link w:val="af6"/>
    <w:uiPriority w:val="10"/>
    <w:rsid w:val="00327C46"/>
    <w:rPr>
      <w:smallCaps/>
      <w:color w:val="262626" w:themeColor="text1" w:themeTint="D9"/>
      <w:sz w:val="52"/>
      <w:szCs w:val="52"/>
    </w:rPr>
  </w:style>
  <w:style w:type="paragraph" w:styleId="af8">
    <w:name w:val="Subtitle"/>
    <w:basedOn w:val="a"/>
    <w:next w:val="a"/>
    <w:link w:val="af9"/>
    <w:uiPriority w:val="11"/>
    <w:qFormat/>
    <w:rsid w:val="00327C46"/>
    <w:pPr>
      <w:spacing w:after="720" w:line="240" w:lineRule="auto"/>
      <w:jc w:val="right"/>
    </w:pPr>
    <w:rPr>
      <w:rFonts w:asciiTheme="majorHAnsi" w:eastAsiaTheme="majorEastAsia" w:hAnsiTheme="majorHAnsi" w:cstheme="majorBidi"/>
    </w:rPr>
  </w:style>
  <w:style w:type="character" w:customStyle="1" w:styleId="af9">
    <w:name w:val="Подзаголовок Знак"/>
    <w:basedOn w:val="a0"/>
    <w:link w:val="af8"/>
    <w:uiPriority w:val="11"/>
    <w:rsid w:val="00327C46"/>
    <w:rPr>
      <w:rFonts w:asciiTheme="majorHAnsi" w:eastAsiaTheme="majorEastAsia" w:hAnsiTheme="majorHAnsi" w:cstheme="majorBidi"/>
    </w:rPr>
  </w:style>
  <w:style w:type="character" w:styleId="afa">
    <w:name w:val="Strong"/>
    <w:uiPriority w:val="22"/>
    <w:qFormat/>
    <w:rsid w:val="00327C46"/>
    <w:rPr>
      <w:b/>
      <w:bCs/>
      <w:color w:val="70AD47" w:themeColor="accent6"/>
    </w:rPr>
  </w:style>
  <w:style w:type="character" w:styleId="afb">
    <w:name w:val="Emphasis"/>
    <w:uiPriority w:val="20"/>
    <w:qFormat/>
    <w:rsid w:val="00327C46"/>
    <w:rPr>
      <w:b/>
      <w:bCs/>
      <w:i/>
      <w:iCs/>
      <w:spacing w:val="10"/>
    </w:rPr>
  </w:style>
  <w:style w:type="paragraph" w:styleId="afc">
    <w:name w:val="No Spacing"/>
    <w:qFormat/>
    <w:rsid w:val="00327C46"/>
    <w:pPr>
      <w:spacing w:after="0" w:line="240" w:lineRule="auto"/>
    </w:pPr>
  </w:style>
  <w:style w:type="paragraph" w:styleId="26">
    <w:name w:val="Quote"/>
    <w:basedOn w:val="a"/>
    <w:next w:val="a"/>
    <w:link w:val="27"/>
    <w:uiPriority w:val="29"/>
    <w:qFormat/>
    <w:rsid w:val="00327C46"/>
    <w:rPr>
      <w:i/>
      <w:iCs/>
    </w:rPr>
  </w:style>
  <w:style w:type="character" w:customStyle="1" w:styleId="27">
    <w:name w:val="Цитата 2 Знак"/>
    <w:basedOn w:val="a0"/>
    <w:link w:val="26"/>
    <w:uiPriority w:val="29"/>
    <w:rsid w:val="00327C46"/>
    <w:rPr>
      <w:i/>
      <w:iCs/>
    </w:rPr>
  </w:style>
  <w:style w:type="paragraph" w:styleId="afd">
    <w:name w:val="Intense Quote"/>
    <w:basedOn w:val="a"/>
    <w:next w:val="a"/>
    <w:link w:val="afe"/>
    <w:uiPriority w:val="30"/>
    <w:qFormat/>
    <w:rsid w:val="00327C46"/>
    <w:pPr>
      <w:pBdr>
        <w:top w:val="single" w:sz="8" w:space="1" w:color="70AD47" w:themeColor="accent6"/>
      </w:pBdr>
      <w:spacing w:before="140" w:after="140"/>
      <w:ind w:left="1440" w:right="1440"/>
    </w:pPr>
    <w:rPr>
      <w:b/>
      <w:bCs/>
      <w:i/>
      <w:iCs/>
    </w:rPr>
  </w:style>
  <w:style w:type="character" w:customStyle="1" w:styleId="afe">
    <w:name w:val="Выделенная цитата Знак"/>
    <w:basedOn w:val="a0"/>
    <w:link w:val="afd"/>
    <w:uiPriority w:val="30"/>
    <w:rsid w:val="00327C46"/>
    <w:rPr>
      <w:b/>
      <w:bCs/>
      <w:i/>
      <w:iCs/>
    </w:rPr>
  </w:style>
  <w:style w:type="character" w:styleId="aff">
    <w:name w:val="Subtle Emphasis"/>
    <w:uiPriority w:val="19"/>
    <w:qFormat/>
    <w:rsid w:val="00327C46"/>
    <w:rPr>
      <w:i/>
      <w:iCs/>
    </w:rPr>
  </w:style>
  <w:style w:type="character" w:styleId="aff0">
    <w:name w:val="Intense Emphasis"/>
    <w:uiPriority w:val="21"/>
    <w:qFormat/>
    <w:rsid w:val="00327C46"/>
    <w:rPr>
      <w:b/>
      <w:bCs/>
      <w:i/>
      <w:iCs/>
      <w:color w:val="70AD47" w:themeColor="accent6"/>
      <w:spacing w:val="10"/>
    </w:rPr>
  </w:style>
  <w:style w:type="character" w:styleId="aff1">
    <w:name w:val="Subtle Reference"/>
    <w:uiPriority w:val="31"/>
    <w:qFormat/>
    <w:rsid w:val="00327C46"/>
    <w:rPr>
      <w:b/>
      <w:bCs/>
    </w:rPr>
  </w:style>
  <w:style w:type="character" w:styleId="aff2">
    <w:name w:val="Intense Reference"/>
    <w:uiPriority w:val="32"/>
    <w:qFormat/>
    <w:rsid w:val="00327C46"/>
    <w:rPr>
      <w:b/>
      <w:bCs/>
      <w:smallCaps/>
      <w:spacing w:val="5"/>
      <w:sz w:val="22"/>
      <w:szCs w:val="22"/>
      <w:u w:val="single"/>
    </w:rPr>
  </w:style>
  <w:style w:type="character" w:styleId="aff3">
    <w:name w:val="Book Title"/>
    <w:uiPriority w:val="33"/>
    <w:qFormat/>
    <w:rsid w:val="00327C46"/>
    <w:rPr>
      <w:rFonts w:asciiTheme="majorHAnsi" w:eastAsiaTheme="majorEastAsia" w:hAnsiTheme="majorHAnsi" w:cstheme="majorBidi"/>
      <w:i/>
      <w:iCs/>
      <w:sz w:val="20"/>
      <w:szCs w:val="20"/>
    </w:rPr>
  </w:style>
  <w:style w:type="paragraph" w:styleId="aff4">
    <w:name w:val="header"/>
    <w:basedOn w:val="a"/>
    <w:link w:val="aff5"/>
    <w:uiPriority w:val="99"/>
    <w:unhideWhenUsed/>
    <w:rsid w:val="00EE0261"/>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EE0261"/>
  </w:style>
  <w:style w:type="paragraph" w:styleId="aff6">
    <w:name w:val="footer"/>
    <w:basedOn w:val="a"/>
    <w:link w:val="aff7"/>
    <w:uiPriority w:val="99"/>
    <w:unhideWhenUsed/>
    <w:rsid w:val="00EE0261"/>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EE0261"/>
  </w:style>
  <w:style w:type="paragraph" w:customStyle="1" w:styleId="Standard">
    <w:name w:val="Standard"/>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paragraph" w:customStyle="1" w:styleId="TableContents">
    <w:name w:val="Table Contents"/>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table" w:customStyle="1" w:styleId="28">
    <w:name w:val="Сетка таблицы2"/>
    <w:basedOn w:val="a1"/>
    <w:next w:val="af1"/>
    <w:uiPriority w:val="39"/>
    <w:rsid w:val="00E8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CC5C72"/>
    <w:pPr>
      <w:spacing w:after="0" w:line="240" w:lineRule="auto"/>
      <w:jc w:val="left"/>
    </w:pPr>
  </w:style>
  <w:style w:type="paragraph" w:customStyle="1" w:styleId="14">
    <w:name w:val="Обычный1"/>
    <w:rsid w:val="00C6191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1194">
      <w:bodyDiv w:val="1"/>
      <w:marLeft w:val="0"/>
      <w:marRight w:val="0"/>
      <w:marTop w:val="0"/>
      <w:marBottom w:val="0"/>
      <w:divBdr>
        <w:top w:val="none" w:sz="0" w:space="0" w:color="auto"/>
        <w:left w:val="none" w:sz="0" w:space="0" w:color="auto"/>
        <w:bottom w:val="none" w:sz="0" w:space="0" w:color="auto"/>
        <w:right w:val="none" w:sz="0" w:space="0" w:color="auto"/>
      </w:divBdr>
    </w:div>
    <w:div w:id="248930023">
      <w:bodyDiv w:val="1"/>
      <w:marLeft w:val="0"/>
      <w:marRight w:val="0"/>
      <w:marTop w:val="0"/>
      <w:marBottom w:val="0"/>
      <w:divBdr>
        <w:top w:val="none" w:sz="0" w:space="0" w:color="auto"/>
        <w:left w:val="none" w:sz="0" w:space="0" w:color="auto"/>
        <w:bottom w:val="none" w:sz="0" w:space="0" w:color="auto"/>
        <w:right w:val="none" w:sz="0" w:space="0" w:color="auto"/>
      </w:divBdr>
    </w:div>
    <w:div w:id="517473742">
      <w:bodyDiv w:val="1"/>
      <w:marLeft w:val="0"/>
      <w:marRight w:val="0"/>
      <w:marTop w:val="0"/>
      <w:marBottom w:val="0"/>
      <w:divBdr>
        <w:top w:val="none" w:sz="0" w:space="0" w:color="auto"/>
        <w:left w:val="none" w:sz="0" w:space="0" w:color="auto"/>
        <w:bottom w:val="none" w:sz="0" w:space="0" w:color="auto"/>
        <w:right w:val="none" w:sz="0" w:space="0" w:color="auto"/>
      </w:divBdr>
    </w:div>
    <w:div w:id="519045676">
      <w:bodyDiv w:val="1"/>
      <w:marLeft w:val="0"/>
      <w:marRight w:val="0"/>
      <w:marTop w:val="0"/>
      <w:marBottom w:val="0"/>
      <w:divBdr>
        <w:top w:val="none" w:sz="0" w:space="0" w:color="auto"/>
        <w:left w:val="none" w:sz="0" w:space="0" w:color="auto"/>
        <w:bottom w:val="none" w:sz="0" w:space="0" w:color="auto"/>
        <w:right w:val="none" w:sz="0" w:space="0" w:color="auto"/>
      </w:divBdr>
    </w:div>
    <w:div w:id="547883590">
      <w:bodyDiv w:val="1"/>
      <w:marLeft w:val="0"/>
      <w:marRight w:val="0"/>
      <w:marTop w:val="0"/>
      <w:marBottom w:val="0"/>
      <w:divBdr>
        <w:top w:val="none" w:sz="0" w:space="0" w:color="auto"/>
        <w:left w:val="none" w:sz="0" w:space="0" w:color="auto"/>
        <w:bottom w:val="none" w:sz="0" w:space="0" w:color="auto"/>
        <w:right w:val="none" w:sz="0" w:space="0" w:color="auto"/>
      </w:divBdr>
    </w:div>
    <w:div w:id="632101239">
      <w:bodyDiv w:val="1"/>
      <w:marLeft w:val="0"/>
      <w:marRight w:val="0"/>
      <w:marTop w:val="0"/>
      <w:marBottom w:val="0"/>
      <w:divBdr>
        <w:top w:val="none" w:sz="0" w:space="0" w:color="auto"/>
        <w:left w:val="none" w:sz="0" w:space="0" w:color="auto"/>
        <w:bottom w:val="none" w:sz="0" w:space="0" w:color="auto"/>
        <w:right w:val="none" w:sz="0" w:space="0" w:color="auto"/>
      </w:divBdr>
    </w:div>
    <w:div w:id="722675313">
      <w:bodyDiv w:val="1"/>
      <w:marLeft w:val="0"/>
      <w:marRight w:val="0"/>
      <w:marTop w:val="0"/>
      <w:marBottom w:val="0"/>
      <w:divBdr>
        <w:top w:val="none" w:sz="0" w:space="0" w:color="auto"/>
        <w:left w:val="none" w:sz="0" w:space="0" w:color="auto"/>
        <w:bottom w:val="none" w:sz="0" w:space="0" w:color="auto"/>
        <w:right w:val="none" w:sz="0" w:space="0" w:color="auto"/>
      </w:divBdr>
    </w:div>
    <w:div w:id="735323542">
      <w:bodyDiv w:val="1"/>
      <w:marLeft w:val="0"/>
      <w:marRight w:val="0"/>
      <w:marTop w:val="0"/>
      <w:marBottom w:val="0"/>
      <w:divBdr>
        <w:top w:val="none" w:sz="0" w:space="0" w:color="auto"/>
        <w:left w:val="none" w:sz="0" w:space="0" w:color="auto"/>
        <w:bottom w:val="none" w:sz="0" w:space="0" w:color="auto"/>
        <w:right w:val="none" w:sz="0" w:space="0" w:color="auto"/>
      </w:divBdr>
    </w:div>
    <w:div w:id="805439795">
      <w:bodyDiv w:val="1"/>
      <w:marLeft w:val="0"/>
      <w:marRight w:val="0"/>
      <w:marTop w:val="0"/>
      <w:marBottom w:val="0"/>
      <w:divBdr>
        <w:top w:val="none" w:sz="0" w:space="0" w:color="auto"/>
        <w:left w:val="none" w:sz="0" w:space="0" w:color="auto"/>
        <w:bottom w:val="none" w:sz="0" w:space="0" w:color="auto"/>
        <w:right w:val="none" w:sz="0" w:space="0" w:color="auto"/>
      </w:divBdr>
    </w:div>
    <w:div w:id="920262298">
      <w:bodyDiv w:val="1"/>
      <w:marLeft w:val="0"/>
      <w:marRight w:val="0"/>
      <w:marTop w:val="0"/>
      <w:marBottom w:val="0"/>
      <w:divBdr>
        <w:top w:val="none" w:sz="0" w:space="0" w:color="auto"/>
        <w:left w:val="none" w:sz="0" w:space="0" w:color="auto"/>
        <w:bottom w:val="none" w:sz="0" w:space="0" w:color="auto"/>
        <w:right w:val="none" w:sz="0" w:space="0" w:color="auto"/>
      </w:divBdr>
    </w:div>
    <w:div w:id="932199670">
      <w:bodyDiv w:val="1"/>
      <w:marLeft w:val="0"/>
      <w:marRight w:val="0"/>
      <w:marTop w:val="0"/>
      <w:marBottom w:val="0"/>
      <w:divBdr>
        <w:top w:val="none" w:sz="0" w:space="0" w:color="auto"/>
        <w:left w:val="none" w:sz="0" w:space="0" w:color="auto"/>
        <w:bottom w:val="none" w:sz="0" w:space="0" w:color="auto"/>
        <w:right w:val="none" w:sz="0" w:space="0" w:color="auto"/>
      </w:divBdr>
    </w:div>
    <w:div w:id="979963983">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134175847">
      <w:bodyDiv w:val="1"/>
      <w:marLeft w:val="0"/>
      <w:marRight w:val="0"/>
      <w:marTop w:val="0"/>
      <w:marBottom w:val="0"/>
      <w:divBdr>
        <w:top w:val="none" w:sz="0" w:space="0" w:color="auto"/>
        <w:left w:val="none" w:sz="0" w:space="0" w:color="auto"/>
        <w:bottom w:val="none" w:sz="0" w:space="0" w:color="auto"/>
        <w:right w:val="none" w:sz="0" w:space="0" w:color="auto"/>
      </w:divBdr>
    </w:div>
    <w:div w:id="1144200895">
      <w:bodyDiv w:val="1"/>
      <w:marLeft w:val="0"/>
      <w:marRight w:val="0"/>
      <w:marTop w:val="0"/>
      <w:marBottom w:val="0"/>
      <w:divBdr>
        <w:top w:val="none" w:sz="0" w:space="0" w:color="auto"/>
        <w:left w:val="none" w:sz="0" w:space="0" w:color="auto"/>
        <w:bottom w:val="none" w:sz="0" w:space="0" w:color="auto"/>
        <w:right w:val="none" w:sz="0" w:space="0" w:color="auto"/>
      </w:divBdr>
    </w:div>
    <w:div w:id="1173104430">
      <w:bodyDiv w:val="1"/>
      <w:marLeft w:val="0"/>
      <w:marRight w:val="0"/>
      <w:marTop w:val="0"/>
      <w:marBottom w:val="0"/>
      <w:divBdr>
        <w:top w:val="none" w:sz="0" w:space="0" w:color="auto"/>
        <w:left w:val="none" w:sz="0" w:space="0" w:color="auto"/>
        <w:bottom w:val="none" w:sz="0" w:space="0" w:color="auto"/>
        <w:right w:val="none" w:sz="0" w:space="0" w:color="auto"/>
      </w:divBdr>
    </w:div>
    <w:div w:id="1214345934">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45592135">
      <w:bodyDiv w:val="1"/>
      <w:marLeft w:val="0"/>
      <w:marRight w:val="0"/>
      <w:marTop w:val="0"/>
      <w:marBottom w:val="0"/>
      <w:divBdr>
        <w:top w:val="none" w:sz="0" w:space="0" w:color="auto"/>
        <w:left w:val="none" w:sz="0" w:space="0" w:color="auto"/>
        <w:bottom w:val="none" w:sz="0" w:space="0" w:color="auto"/>
        <w:right w:val="none" w:sz="0" w:space="0" w:color="auto"/>
      </w:divBdr>
    </w:div>
    <w:div w:id="1355809964">
      <w:bodyDiv w:val="1"/>
      <w:marLeft w:val="0"/>
      <w:marRight w:val="0"/>
      <w:marTop w:val="0"/>
      <w:marBottom w:val="0"/>
      <w:divBdr>
        <w:top w:val="none" w:sz="0" w:space="0" w:color="auto"/>
        <w:left w:val="none" w:sz="0" w:space="0" w:color="auto"/>
        <w:bottom w:val="none" w:sz="0" w:space="0" w:color="auto"/>
        <w:right w:val="none" w:sz="0" w:space="0" w:color="auto"/>
      </w:divBdr>
    </w:div>
    <w:div w:id="1510758054">
      <w:bodyDiv w:val="1"/>
      <w:marLeft w:val="0"/>
      <w:marRight w:val="0"/>
      <w:marTop w:val="0"/>
      <w:marBottom w:val="0"/>
      <w:divBdr>
        <w:top w:val="none" w:sz="0" w:space="0" w:color="auto"/>
        <w:left w:val="none" w:sz="0" w:space="0" w:color="auto"/>
        <w:bottom w:val="none" w:sz="0" w:space="0" w:color="auto"/>
        <w:right w:val="none" w:sz="0" w:space="0" w:color="auto"/>
      </w:divBdr>
    </w:div>
    <w:div w:id="1736660528">
      <w:bodyDiv w:val="1"/>
      <w:marLeft w:val="0"/>
      <w:marRight w:val="0"/>
      <w:marTop w:val="0"/>
      <w:marBottom w:val="0"/>
      <w:divBdr>
        <w:top w:val="none" w:sz="0" w:space="0" w:color="auto"/>
        <w:left w:val="none" w:sz="0" w:space="0" w:color="auto"/>
        <w:bottom w:val="none" w:sz="0" w:space="0" w:color="auto"/>
        <w:right w:val="none" w:sz="0" w:space="0" w:color="auto"/>
      </w:divBdr>
    </w:div>
    <w:div w:id="2034309068">
      <w:bodyDiv w:val="1"/>
      <w:marLeft w:val="0"/>
      <w:marRight w:val="0"/>
      <w:marTop w:val="0"/>
      <w:marBottom w:val="0"/>
      <w:divBdr>
        <w:top w:val="none" w:sz="0" w:space="0" w:color="auto"/>
        <w:left w:val="none" w:sz="0" w:space="0" w:color="auto"/>
        <w:bottom w:val="none" w:sz="0" w:space="0" w:color="auto"/>
        <w:right w:val="none" w:sz="0" w:space="0" w:color="auto"/>
      </w:divBdr>
    </w:div>
    <w:div w:id="20703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837&amp;dst=13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50837&amp;dst=1370" TargetMode="External"/><Relationship Id="rId4" Type="http://schemas.openxmlformats.org/officeDocument/2006/relationships/settings" Target="settings.xml"/><Relationship Id="rId9" Type="http://schemas.openxmlformats.org/officeDocument/2006/relationships/hyperlink" Target="https://login.consultant.ru/link/?req=doc&amp;base=RLAW363&amp;n=180406&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B92C-3B21-47E6-ABC6-AB51ECFD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2350</Words>
  <Characters>13398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Елизавета Владимировна</dc:creator>
  <cp:keywords/>
  <dc:description/>
  <cp:lastModifiedBy>Юлия Усанова</cp:lastModifiedBy>
  <cp:revision>3</cp:revision>
  <cp:lastPrinted>2024-09-09T10:37:00Z</cp:lastPrinted>
  <dcterms:created xsi:type="dcterms:W3CDTF">2025-03-13T16:10:00Z</dcterms:created>
  <dcterms:modified xsi:type="dcterms:W3CDTF">2025-03-14T08:43:00Z</dcterms:modified>
</cp:coreProperties>
</file>